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CE0D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B5469">
            <w:pPr>
              <w:ind w:left="5669"/>
              <w:jc w:val="left"/>
              <w:rPr>
                <w:sz w:val="20"/>
              </w:rPr>
            </w:pPr>
          </w:p>
          <w:p w:rsidR="00A77B3E" w:rsidRDefault="002B5469">
            <w:pPr>
              <w:ind w:left="5669"/>
              <w:jc w:val="left"/>
              <w:rPr>
                <w:sz w:val="20"/>
              </w:rPr>
            </w:pPr>
          </w:p>
        </w:tc>
      </w:tr>
    </w:tbl>
    <w:p w:rsidR="00BB011B" w:rsidRDefault="00BB011B">
      <w:pPr>
        <w:rPr>
          <w:b/>
        </w:rPr>
      </w:pPr>
    </w:p>
    <w:p w:rsidR="00BB011B" w:rsidRDefault="00BB011B">
      <w:pPr>
        <w:rPr>
          <w:b/>
        </w:rPr>
      </w:pPr>
    </w:p>
    <w:p w:rsidR="00A77B3E" w:rsidRDefault="00CB6610">
      <w:pPr>
        <w:rPr>
          <w:b/>
        </w:rPr>
      </w:pPr>
      <w:r>
        <w:rPr>
          <w:b/>
        </w:rPr>
        <w:t>OR.0050.</w:t>
      </w:r>
      <w:r w:rsidR="00755200">
        <w:rPr>
          <w:b/>
        </w:rPr>
        <w:t>4</w:t>
      </w:r>
      <w:r w:rsidR="002B5469">
        <w:rPr>
          <w:b/>
        </w:rPr>
        <w:t>8</w:t>
      </w:r>
      <w:r w:rsidR="009F75EE">
        <w:rPr>
          <w:b/>
        </w:rPr>
        <w:t>.</w:t>
      </w:r>
      <w:r w:rsidR="00E74431">
        <w:rPr>
          <w:b/>
        </w:rPr>
        <w:t>202</w:t>
      </w:r>
      <w:r w:rsidR="006D6B48">
        <w:rPr>
          <w:b/>
        </w:rPr>
        <w:t>4</w:t>
      </w:r>
    </w:p>
    <w:p w:rsidR="00BB011B" w:rsidRDefault="00BB011B">
      <w:pPr>
        <w:rPr>
          <w:b/>
        </w:rPr>
      </w:pPr>
    </w:p>
    <w:p w:rsidR="00BB011B" w:rsidRDefault="00BB011B">
      <w:pPr>
        <w:rPr>
          <w:b/>
        </w:rPr>
      </w:pPr>
    </w:p>
    <w:p w:rsidR="00BB011B" w:rsidRDefault="00BB011B">
      <w:pPr>
        <w:rPr>
          <w:b/>
        </w:rPr>
      </w:pPr>
    </w:p>
    <w:p w:rsidR="00BB011B" w:rsidRPr="00BB011B" w:rsidRDefault="00BB011B">
      <w:pPr>
        <w:rPr>
          <w:b/>
        </w:rPr>
      </w:pPr>
    </w:p>
    <w:p w:rsidR="00A77B3E" w:rsidRDefault="00C26FA2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091E31">
        <w:rPr>
          <w:b/>
          <w:caps/>
        </w:rPr>
        <w:t xml:space="preserve"> </w:t>
      </w:r>
      <w:r w:rsidR="00755200">
        <w:rPr>
          <w:b/>
          <w:caps/>
        </w:rPr>
        <w:t>4</w:t>
      </w:r>
      <w:r w:rsidR="002B5469">
        <w:rPr>
          <w:b/>
          <w:caps/>
        </w:rPr>
        <w:t>8</w:t>
      </w:r>
      <w:r w:rsidR="006D6B48">
        <w:rPr>
          <w:b/>
          <w:caps/>
        </w:rPr>
        <w:t>/2024</w:t>
      </w:r>
      <w:r w:rsidR="003C31E4">
        <w:rPr>
          <w:b/>
          <w:caps/>
        </w:rPr>
        <w:br/>
        <w:t>Wójta Gminy Kłomnice</w:t>
      </w:r>
    </w:p>
    <w:p w:rsidR="00A77B3E" w:rsidRDefault="0010070F">
      <w:pPr>
        <w:spacing w:before="280" w:after="280"/>
        <w:jc w:val="center"/>
        <w:rPr>
          <w:b/>
          <w:caps/>
        </w:rPr>
      </w:pPr>
      <w:r>
        <w:t xml:space="preserve">z dnia </w:t>
      </w:r>
      <w:r w:rsidR="002B5469">
        <w:t>5</w:t>
      </w:r>
      <w:r w:rsidR="0034530F">
        <w:t xml:space="preserve"> </w:t>
      </w:r>
      <w:r w:rsidR="002B5469">
        <w:t>kwietnia</w:t>
      </w:r>
      <w:r w:rsidR="005C0B01">
        <w:t>20</w:t>
      </w:r>
      <w:r w:rsidR="00E74431">
        <w:t>2</w:t>
      </w:r>
      <w:r w:rsidR="006D6B48">
        <w:t>4</w:t>
      </w:r>
      <w:r w:rsidR="003C31E4">
        <w:t xml:space="preserve"> r.</w:t>
      </w:r>
    </w:p>
    <w:p w:rsidR="00A77B3E" w:rsidRDefault="003C31E4">
      <w:pPr>
        <w:keepNext/>
        <w:spacing w:after="480"/>
        <w:jc w:val="center"/>
        <w:rPr>
          <w:b/>
        </w:rPr>
      </w:pPr>
      <w:r>
        <w:rPr>
          <w:b/>
        </w:rPr>
        <w:t>w sprawie z</w:t>
      </w:r>
      <w:r w:rsidR="005C0B01">
        <w:rPr>
          <w:b/>
        </w:rPr>
        <w:t>mian w planie finansowym na 20</w:t>
      </w:r>
      <w:r w:rsidR="00E74431">
        <w:rPr>
          <w:b/>
        </w:rPr>
        <w:t>2</w:t>
      </w:r>
      <w:r w:rsidR="009F008F">
        <w:rPr>
          <w:b/>
        </w:rPr>
        <w:t>4</w:t>
      </w:r>
      <w:r>
        <w:rPr>
          <w:b/>
        </w:rPr>
        <w:t>r</w:t>
      </w:r>
    </w:p>
    <w:p w:rsidR="00A77B3E" w:rsidRDefault="003C31E4">
      <w:pPr>
        <w:keepLines/>
        <w:spacing w:before="120" w:after="120"/>
        <w:ind w:firstLine="227"/>
      </w:pPr>
      <w:r>
        <w:t xml:space="preserve">Na podstawie Uchwały Rady Gminy Kłomnice </w:t>
      </w:r>
      <w:r w:rsidR="000A5664">
        <w:rPr>
          <w:color w:val="000000"/>
          <w:szCs w:val="22"/>
        </w:rPr>
        <w:t xml:space="preserve">Nr </w:t>
      </w:r>
      <w:r w:rsidR="00F67ABB">
        <w:rPr>
          <w:color w:val="000000"/>
          <w:shd w:val="clear" w:color="auto" w:fill="FFFFFF"/>
        </w:rPr>
        <w:t>501/XLIV/2023</w:t>
      </w:r>
      <w:r w:rsidR="000A5664" w:rsidRPr="00A7379C">
        <w:rPr>
          <w:color w:val="000000"/>
          <w:shd w:val="clear" w:color="auto" w:fill="FFFFFF"/>
        </w:rPr>
        <w:t xml:space="preserve"> z</w:t>
      </w:r>
      <w:r w:rsidR="000A5664">
        <w:rPr>
          <w:color w:val="000000"/>
          <w:shd w:val="clear" w:color="auto" w:fill="FFFFFF"/>
        </w:rPr>
        <w:t xml:space="preserve"> dnia 2</w:t>
      </w:r>
      <w:r w:rsidR="00F67ABB">
        <w:rPr>
          <w:color w:val="000000"/>
          <w:shd w:val="clear" w:color="auto" w:fill="FFFFFF"/>
        </w:rPr>
        <w:t>1</w:t>
      </w:r>
      <w:r w:rsidR="000A5664">
        <w:rPr>
          <w:color w:val="000000"/>
          <w:shd w:val="clear" w:color="auto" w:fill="FFFFFF"/>
        </w:rPr>
        <w:t>.12.202</w:t>
      </w:r>
      <w:r w:rsidR="00F67ABB">
        <w:rPr>
          <w:color w:val="000000"/>
          <w:shd w:val="clear" w:color="auto" w:fill="FFFFFF"/>
        </w:rPr>
        <w:t>3</w:t>
      </w:r>
      <w:r w:rsidR="000A5664">
        <w:rPr>
          <w:color w:val="000000"/>
          <w:shd w:val="clear" w:color="auto" w:fill="FFFFFF"/>
        </w:rPr>
        <w:t xml:space="preserve">r </w:t>
      </w:r>
      <w:r w:rsidR="00A47639">
        <w:rPr>
          <w:color w:val="000000"/>
          <w:shd w:val="clear" w:color="auto" w:fill="FFFFFF"/>
        </w:rPr>
        <w:t>w sprawie budżetu gminy na 202</w:t>
      </w:r>
      <w:r w:rsidR="00F67ABB">
        <w:rPr>
          <w:color w:val="000000"/>
          <w:shd w:val="clear" w:color="auto" w:fill="FFFFFF"/>
        </w:rPr>
        <w:t>4</w:t>
      </w:r>
      <w:r w:rsidR="0020135B">
        <w:rPr>
          <w:color w:val="000000"/>
          <w:szCs w:val="22"/>
        </w:rPr>
        <w:t xml:space="preserve"> </w:t>
      </w:r>
      <w:r>
        <w:t xml:space="preserve">oraz na podstawie art. 249 ust. 1 pkt 2, ust. 3 i ust. 4 ustawy z dnia 27 sierpnia 2009 r. o finansach publicznych </w:t>
      </w:r>
      <w:r w:rsidR="000A5664">
        <w:rPr>
          <w:color w:val="000000"/>
          <w:szCs w:val="22"/>
        </w:rPr>
        <w:t>(</w:t>
      </w:r>
      <w:r w:rsidR="000A5664">
        <w:rPr>
          <w:color w:val="000000"/>
          <w:sz w:val="24"/>
        </w:rPr>
        <w:t>t.j. Dz. U. 202</w:t>
      </w:r>
      <w:r w:rsidR="00A50346">
        <w:rPr>
          <w:color w:val="000000"/>
          <w:sz w:val="24"/>
        </w:rPr>
        <w:t>3</w:t>
      </w:r>
      <w:r w:rsidR="000A5664">
        <w:rPr>
          <w:color w:val="000000"/>
          <w:sz w:val="24"/>
        </w:rPr>
        <w:t xml:space="preserve"> r., poz. 1</w:t>
      </w:r>
      <w:r w:rsidR="00A50346">
        <w:rPr>
          <w:color w:val="000000"/>
          <w:sz w:val="24"/>
        </w:rPr>
        <w:t>270 ze zm.</w:t>
      </w:r>
      <w:r w:rsidR="00C22C0B" w:rsidRPr="00007CE6">
        <w:rPr>
          <w:color w:val="000000"/>
          <w:sz w:val="24"/>
        </w:rPr>
        <w:t xml:space="preserve">)  </w:t>
      </w:r>
      <w:r w:rsidR="00634EF4">
        <w:t>jak również</w:t>
      </w:r>
      <w:r w:rsidR="008470F9">
        <w:t xml:space="preserve"> zgodnie </w:t>
      </w:r>
      <w:r w:rsidR="00CB1A7C">
        <w:t xml:space="preserve">z </w:t>
      </w:r>
      <w:r w:rsidR="00A50346">
        <w:t>Zarządzeniem Wójta</w:t>
      </w:r>
      <w:r w:rsidR="004D35C7">
        <w:t xml:space="preserve"> </w:t>
      </w:r>
      <w:r w:rsidR="00195F04">
        <w:t xml:space="preserve"> Gminy Kłomnice</w:t>
      </w:r>
      <w:r w:rsidR="00CB3588">
        <w:t xml:space="preserve"> Nr </w:t>
      </w:r>
      <w:r w:rsidR="00755200">
        <w:t>4</w:t>
      </w:r>
      <w:r w:rsidR="002B5469">
        <w:t>7</w:t>
      </w:r>
      <w:r w:rsidR="00F67ABB">
        <w:t>/</w:t>
      </w:r>
      <w:r w:rsidR="006D6B48">
        <w:t>2024</w:t>
      </w:r>
      <w:r w:rsidR="00B5350E">
        <w:t xml:space="preserve"> </w:t>
      </w:r>
      <w:r w:rsidR="00A526EB">
        <w:t xml:space="preserve">z dnia </w:t>
      </w:r>
      <w:r w:rsidR="002B5469">
        <w:t>05</w:t>
      </w:r>
      <w:r w:rsidR="006D6B48">
        <w:t>.0</w:t>
      </w:r>
      <w:r w:rsidR="002B5469">
        <w:t>4</w:t>
      </w:r>
      <w:r w:rsidR="00A526EB">
        <w:t>.20</w:t>
      </w:r>
      <w:r w:rsidR="00E74431">
        <w:t>2</w:t>
      </w:r>
      <w:r w:rsidR="006D6B48">
        <w:t>4</w:t>
      </w:r>
      <w:r w:rsidR="00A526EB">
        <w:t>r</w:t>
      </w:r>
      <w:r w:rsidR="00CB1A7C">
        <w:t xml:space="preserve"> </w:t>
      </w:r>
      <w:r w:rsidR="00634EF4">
        <w:t>w sprawie zmian w Budżecie Gminy</w:t>
      </w:r>
      <w:r w:rsidR="00CB1A7C">
        <w:t xml:space="preserve"> </w:t>
      </w:r>
      <w:r w:rsidR="00634EF4">
        <w:t xml:space="preserve"> zarządza się, co następuje:</w:t>
      </w:r>
    </w:p>
    <w:p w:rsidR="0064711D" w:rsidRDefault="0064711D">
      <w:pPr>
        <w:keepLines/>
        <w:spacing w:before="120" w:after="120"/>
        <w:ind w:firstLine="227"/>
      </w:pPr>
    </w:p>
    <w:p w:rsidR="004F734E" w:rsidRDefault="003C31E4" w:rsidP="004F734E">
      <w:pPr>
        <w:keepLines/>
        <w:spacing w:before="120" w:after="120"/>
      </w:pPr>
      <w:r w:rsidRPr="00634EF4">
        <w:rPr>
          <w:b/>
          <w:szCs w:val="22"/>
        </w:rPr>
        <w:t>§ 1</w:t>
      </w:r>
      <w:r w:rsidR="003B23CA">
        <w:t>.</w:t>
      </w:r>
      <w:r w:rsidR="003B23CA" w:rsidRPr="00CB1A7C">
        <w:t xml:space="preserve"> </w:t>
      </w:r>
      <w:r w:rsidR="00F16330">
        <w:t xml:space="preserve"> </w:t>
      </w:r>
      <w:r w:rsidR="004F734E">
        <w:t>1) Zmiany w planie finansowym Urzędu Gminy Kłomnice na 2024 rok przedstawia załącznik nr 1 do niniejszego zarządzenia.</w:t>
      </w:r>
    </w:p>
    <w:p w:rsidR="004F734E" w:rsidRDefault="004F734E" w:rsidP="004F734E">
      <w:pPr>
        <w:keepLines/>
        <w:spacing w:before="120" w:after="120"/>
      </w:pPr>
      <w:r>
        <w:t>2) Zmiany w planie finansowym zadań zleconych na 2024 rok przedstawia załącznik nr 2 do niniejszego zarządzenia.</w:t>
      </w:r>
    </w:p>
    <w:p w:rsidR="0064711D" w:rsidRDefault="0064711D" w:rsidP="00F16330">
      <w:pPr>
        <w:keepLines/>
        <w:spacing w:before="120" w:after="120"/>
      </w:pPr>
    </w:p>
    <w:p w:rsidR="008E4F08" w:rsidRDefault="008E4F08" w:rsidP="008E4F08">
      <w:pPr>
        <w:keepLines/>
        <w:spacing w:before="120" w:after="120"/>
      </w:pPr>
      <w:r w:rsidRPr="00D70DCB">
        <w:rPr>
          <w:b/>
          <w:bCs/>
          <w:color w:val="000000"/>
          <w:szCs w:val="22"/>
        </w:rPr>
        <w:t>§ 2. </w:t>
      </w:r>
      <w:r>
        <w:t>Zmiany w planie finansowym Urzędu Gminy Kłomnice na 202</w:t>
      </w:r>
      <w:r w:rsidR="00CF1FA3">
        <w:t>4</w:t>
      </w:r>
      <w:r>
        <w:t xml:space="preserve"> rok przedstawiają się następująco:</w:t>
      </w:r>
    </w:p>
    <w:p w:rsidR="008E4F08" w:rsidRDefault="008E4F08" w:rsidP="00C3231D">
      <w:pPr>
        <w:keepLines/>
        <w:spacing w:before="120" w:after="120"/>
        <w:ind w:left="227" w:hanging="113"/>
      </w:pPr>
      <w:r>
        <w:t>- z</w:t>
      </w:r>
      <w:r w:rsidR="006D6B48">
        <w:t>większenie</w:t>
      </w:r>
      <w:r>
        <w:t xml:space="preserve"> dochodów</w:t>
      </w:r>
      <w:r>
        <w:tab/>
      </w:r>
      <w:r>
        <w:tab/>
        <w:t xml:space="preserve">   </w:t>
      </w:r>
      <w:r w:rsidR="002B5469">
        <w:t>148 107,00</w:t>
      </w:r>
      <w:r w:rsidR="004D6106">
        <w:t>z</w:t>
      </w:r>
      <w:r>
        <w:t>ł</w:t>
      </w:r>
    </w:p>
    <w:p w:rsidR="001C7E45" w:rsidRDefault="001C7E45" w:rsidP="00C3231D">
      <w:pPr>
        <w:keepLines/>
        <w:spacing w:before="120" w:after="120"/>
        <w:ind w:left="227" w:hanging="113"/>
      </w:pPr>
      <w:r>
        <w:t>- z</w:t>
      </w:r>
      <w:r w:rsidR="006D6B48">
        <w:t>większenie</w:t>
      </w:r>
      <w:r>
        <w:t xml:space="preserve"> wydatków</w:t>
      </w:r>
      <w:r>
        <w:tab/>
      </w:r>
      <w:r>
        <w:tab/>
      </w:r>
      <w:r w:rsidR="002B5469">
        <w:t xml:space="preserve">   146 794</w:t>
      </w:r>
      <w:bookmarkStart w:id="0" w:name="_GoBack"/>
      <w:bookmarkEnd w:id="0"/>
      <w:r w:rsidR="006D6B48">
        <w:t>,00</w:t>
      </w:r>
      <w:r>
        <w:t>zł</w:t>
      </w:r>
    </w:p>
    <w:p w:rsidR="00214D70" w:rsidRDefault="00214D70" w:rsidP="00FE7D80">
      <w:pPr>
        <w:keepLines/>
        <w:spacing w:before="120" w:after="120"/>
      </w:pPr>
    </w:p>
    <w:p w:rsidR="00A77B3E" w:rsidRDefault="003C31E4" w:rsidP="00CA3628">
      <w:pPr>
        <w:keepLines/>
        <w:spacing w:before="120" w:after="120"/>
      </w:pPr>
      <w:r>
        <w:rPr>
          <w:b/>
        </w:rPr>
        <w:t>§ 3. </w:t>
      </w:r>
      <w:r>
        <w:t>Wykonanie zarządzenia powierza się Skarbnikowi Gminy.</w:t>
      </w:r>
    </w:p>
    <w:p w:rsidR="0064711D" w:rsidRDefault="0064711D" w:rsidP="00CA3628">
      <w:pPr>
        <w:keepLines/>
        <w:spacing w:before="120" w:after="120"/>
      </w:pPr>
    </w:p>
    <w:p w:rsidR="00A77B3E" w:rsidRDefault="003C31E4" w:rsidP="00CB6610">
      <w:pPr>
        <w:keepLines/>
        <w:spacing w:before="120" w:after="120"/>
      </w:pPr>
      <w:r>
        <w:rPr>
          <w:b/>
        </w:rPr>
        <w:t>§ 4. </w:t>
      </w:r>
      <w:r>
        <w:t>Zarządzenie wchodzi w życie z dniem podjęcia.</w:t>
      </w:r>
    </w:p>
    <w:sectPr w:rsidR="00A77B3E">
      <w:footnotePr>
        <w:numRestart w:val="eachSect"/>
      </w:foot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87" w:rsidRDefault="003C31E4">
      <w:r>
        <w:separator/>
      </w:r>
    </w:p>
  </w:endnote>
  <w:endnote w:type="continuationSeparator" w:id="0">
    <w:p w:rsidR="00072987" w:rsidRDefault="003C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87" w:rsidRDefault="003C31E4">
      <w:r>
        <w:separator/>
      </w:r>
    </w:p>
  </w:footnote>
  <w:footnote w:type="continuationSeparator" w:id="0">
    <w:p w:rsidR="00072987" w:rsidRDefault="003C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ED"/>
    <w:multiLevelType w:val="hybridMultilevel"/>
    <w:tmpl w:val="A482B374"/>
    <w:lvl w:ilvl="0" w:tplc="2CD8DE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70"/>
    <w:rsid w:val="00000FC3"/>
    <w:rsid w:val="000045D0"/>
    <w:rsid w:val="00015DFE"/>
    <w:rsid w:val="00026AA9"/>
    <w:rsid w:val="00035A26"/>
    <w:rsid w:val="00047B21"/>
    <w:rsid w:val="0005409F"/>
    <w:rsid w:val="0006533A"/>
    <w:rsid w:val="00072987"/>
    <w:rsid w:val="00077199"/>
    <w:rsid w:val="000834A2"/>
    <w:rsid w:val="000848CE"/>
    <w:rsid w:val="00091BCC"/>
    <w:rsid w:val="00091E31"/>
    <w:rsid w:val="00094AB8"/>
    <w:rsid w:val="000A1B54"/>
    <w:rsid w:val="000A1F8B"/>
    <w:rsid w:val="000A5664"/>
    <w:rsid w:val="000B3CB9"/>
    <w:rsid w:val="000B414C"/>
    <w:rsid w:val="000C10F4"/>
    <w:rsid w:val="000E50DC"/>
    <w:rsid w:val="000F573D"/>
    <w:rsid w:val="000F7728"/>
    <w:rsid w:val="0010059F"/>
    <w:rsid w:val="0010070F"/>
    <w:rsid w:val="00124C9B"/>
    <w:rsid w:val="00134901"/>
    <w:rsid w:val="001359C5"/>
    <w:rsid w:val="00136E3E"/>
    <w:rsid w:val="00140676"/>
    <w:rsid w:val="001421E7"/>
    <w:rsid w:val="00152A5A"/>
    <w:rsid w:val="00152FC1"/>
    <w:rsid w:val="00157C67"/>
    <w:rsid w:val="00161619"/>
    <w:rsid w:val="00161E88"/>
    <w:rsid w:val="00162731"/>
    <w:rsid w:val="001827A4"/>
    <w:rsid w:val="00195342"/>
    <w:rsid w:val="00195F04"/>
    <w:rsid w:val="001B42C5"/>
    <w:rsid w:val="001B5481"/>
    <w:rsid w:val="001C7E45"/>
    <w:rsid w:val="001D58A0"/>
    <w:rsid w:val="001F5DC0"/>
    <w:rsid w:val="0020135B"/>
    <w:rsid w:val="00201423"/>
    <w:rsid w:val="00207B85"/>
    <w:rsid w:val="002138AB"/>
    <w:rsid w:val="00214D70"/>
    <w:rsid w:val="00230AE8"/>
    <w:rsid w:val="002333B6"/>
    <w:rsid w:val="00235503"/>
    <w:rsid w:val="0023660E"/>
    <w:rsid w:val="00241416"/>
    <w:rsid w:val="00254713"/>
    <w:rsid w:val="00280BA5"/>
    <w:rsid w:val="002A15C6"/>
    <w:rsid w:val="002A621B"/>
    <w:rsid w:val="002A6963"/>
    <w:rsid w:val="002B3FDE"/>
    <w:rsid w:val="002B5469"/>
    <w:rsid w:val="002C37C2"/>
    <w:rsid w:val="002C5827"/>
    <w:rsid w:val="002D27F4"/>
    <w:rsid w:val="002F592F"/>
    <w:rsid w:val="00304246"/>
    <w:rsid w:val="0034530F"/>
    <w:rsid w:val="00354FD4"/>
    <w:rsid w:val="00370225"/>
    <w:rsid w:val="00374FAD"/>
    <w:rsid w:val="00391A6C"/>
    <w:rsid w:val="003B04A9"/>
    <w:rsid w:val="003B23CA"/>
    <w:rsid w:val="003B3BC4"/>
    <w:rsid w:val="003B7692"/>
    <w:rsid w:val="003C0289"/>
    <w:rsid w:val="003C31E4"/>
    <w:rsid w:val="003D4A99"/>
    <w:rsid w:val="003E2EB8"/>
    <w:rsid w:val="003E628C"/>
    <w:rsid w:val="004074E1"/>
    <w:rsid w:val="00423C14"/>
    <w:rsid w:val="00434043"/>
    <w:rsid w:val="004421A5"/>
    <w:rsid w:val="00444200"/>
    <w:rsid w:val="0045205A"/>
    <w:rsid w:val="004651E9"/>
    <w:rsid w:val="004768FD"/>
    <w:rsid w:val="004921F3"/>
    <w:rsid w:val="004B0608"/>
    <w:rsid w:val="004B6CAF"/>
    <w:rsid w:val="004D35C7"/>
    <w:rsid w:val="004D6106"/>
    <w:rsid w:val="004D6E29"/>
    <w:rsid w:val="004E485A"/>
    <w:rsid w:val="004F734E"/>
    <w:rsid w:val="0050391D"/>
    <w:rsid w:val="00504276"/>
    <w:rsid w:val="005059E6"/>
    <w:rsid w:val="00526B22"/>
    <w:rsid w:val="005318AD"/>
    <w:rsid w:val="00532E87"/>
    <w:rsid w:val="00544843"/>
    <w:rsid w:val="005722BB"/>
    <w:rsid w:val="00582181"/>
    <w:rsid w:val="005C0B01"/>
    <w:rsid w:val="005C1DAB"/>
    <w:rsid w:val="00604812"/>
    <w:rsid w:val="00605F54"/>
    <w:rsid w:val="0060666C"/>
    <w:rsid w:val="00633914"/>
    <w:rsid w:val="00634EF4"/>
    <w:rsid w:val="0064711D"/>
    <w:rsid w:val="00660DAC"/>
    <w:rsid w:val="0068335F"/>
    <w:rsid w:val="00696C02"/>
    <w:rsid w:val="006A3C0D"/>
    <w:rsid w:val="006A6E96"/>
    <w:rsid w:val="006B2216"/>
    <w:rsid w:val="006C3403"/>
    <w:rsid w:val="006D6B48"/>
    <w:rsid w:val="006D754D"/>
    <w:rsid w:val="006E3009"/>
    <w:rsid w:val="006F4DD2"/>
    <w:rsid w:val="006F7882"/>
    <w:rsid w:val="007003FB"/>
    <w:rsid w:val="007237AD"/>
    <w:rsid w:val="007311D9"/>
    <w:rsid w:val="00733A29"/>
    <w:rsid w:val="00744BE1"/>
    <w:rsid w:val="00755200"/>
    <w:rsid w:val="00762213"/>
    <w:rsid w:val="00796625"/>
    <w:rsid w:val="007A0B8F"/>
    <w:rsid w:val="007A0D63"/>
    <w:rsid w:val="007B6489"/>
    <w:rsid w:val="007C40BE"/>
    <w:rsid w:val="007F37E3"/>
    <w:rsid w:val="0083472A"/>
    <w:rsid w:val="00842FC8"/>
    <w:rsid w:val="00844363"/>
    <w:rsid w:val="008470F9"/>
    <w:rsid w:val="00853685"/>
    <w:rsid w:val="00855693"/>
    <w:rsid w:val="008574B3"/>
    <w:rsid w:val="00866BAC"/>
    <w:rsid w:val="00866E35"/>
    <w:rsid w:val="00873163"/>
    <w:rsid w:val="00894078"/>
    <w:rsid w:val="008A39DA"/>
    <w:rsid w:val="008D76D0"/>
    <w:rsid w:val="008E1CAF"/>
    <w:rsid w:val="008E4F08"/>
    <w:rsid w:val="00904C19"/>
    <w:rsid w:val="00905562"/>
    <w:rsid w:val="00910C75"/>
    <w:rsid w:val="00917CD6"/>
    <w:rsid w:val="00921001"/>
    <w:rsid w:val="00925F94"/>
    <w:rsid w:val="00934E40"/>
    <w:rsid w:val="00947A6C"/>
    <w:rsid w:val="0095010B"/>
    <w:rsid w:val="009546F9"/>
    <w:rsid w:val="0098299F"/>
    <w:rsid w:val="009D1E83"/>
    <w:rsid w:val="009D7D71"/>
    <w:rsid w:val="009F008F"/>
    <w:rsid w:val="009F5350"/>
    <w:rsid w:val="009F75EE"/>
    <w:rsid w:val="00A0558A"/>
    <w:rsid w:val="00A06418"/>
    <w:rsid w:val="00A337FB"/>
    <w:rsid w:val="00A47639"/>
    <w:rsid w:val="00A50346"/>
    <w:rsid w:val="00A526EB"/>
    <w:rsid w:val="00A626C7"/>
    <w:rsid w:val="00A83695"/>
    <w:rsid w:val="00AA2088"/>
    <w:rsid w:val="00AD17FD"/>
    <w:rsid w:val="00AD4430"/>
    <w:rsid w:val="00B1422A"/>
    <w:rsid w:val="00B2080B"/>
    <w:rsid w:val="00B229F0"/>
    <w:rsid w:val="00B2437B"/>
    <w:rsid w:val="00B35DBF"/>
    <w:rsid w:val="00B36C44"/>
    <w:rsid w:val="00B511E9"/>
    <w:rsid w:val="00B52B6C"/>
    <w:rsid w:val="00B5350E"/>
    <w:rsid w:val="00B54434"/>
    <w:rsid w:val="00B60CB2"/>
    <w:rsid w:val="00B6670B"/>
    <w:rsid w:val="00B7093F"/>
    <w:rsid w:val="00B8562C"/>
    <w:rsid w:val="00B97599"/>
    <w:rsid w:val="00BB011B"/>
    <w:rsid w:val="00BF012C"/>
    <w:rsid w:val="00BF66E4"/>
    <w:rsid w:val="00C07553"/>
    <w:rsid w:val="00C10DD8"/>
    <w:rsid w:val="00C22C0B"/>
    <w:rsid w:val="00C26FA2"/>
    <w:rsid w:val="00C3231D"/>
    <w:rsid w:val="00C40FBB"/>
    <w:rsid w:val="00C50ADD"/>
    <w:rsid w:val="00C54EA5"/>
    <w:rsid w:val="00C606EB"/>
    <w:rsid w:val="00C63802"/>
    <w:rsid w:val="00C86272"/>
    <w:rsid w:val="00C87F6B"/>
    <w:rsid w:val="00C95A51"/>
    <w:rsid w:val="00CA3628"/>
    <w:rsid w:val="00CB1A7C"/>
    <w:rsid w:val="00CB3588"/>
    <w:rsid w:val="00CB6610"/>
    <w:rsid w:val="00CD004B"/>
    <w:rsid w:val="00CD4755"/>
    <w:rsid w:val="00CD4A38"/>
    <w:rsid w:val="00CE0D70"/>
    <w:rsid w:val="00CE2CD0"/>
    <w:rsid w:val="00CF1FA3"/>
    <w:rsid w:val="00CF2F68"/>
    <w:rsid w:val="00CF3A7B"/>
    <w:rsid w:val="00D00545"/>
    <w:rsid w:val="00D02A15"/>
    <w:rsid w:val="00D064C9"/>
    <w:rsid w:val="00D12731"/>
    <w:rsid w:val="00D20E50"/>
    <w:rsid w:val="00D223C7"/>
    <w:rsid w:val="00D25B3A"/>
    <w:rsid w:val="00D358C1"/>
    <w:rsid w:val="00D447CC"/>
    <w:rsid w:val="00D4609E"/>
    <w:rsid w:val="00D47666"/>
    <w:rsid w:val="00D47878"/>
    <w:rsid w:val="00D63770"/>
    <w:rsid w:val="00D91656"/>
    <w:rsid w:val="00D950B3"/>
    <w:rsid w:val="00DA2299"/>
    <w:rsid w:val="00DA2D85"/>
    <w:rsid w:val="00DA4EC8"/>
    <w:rsid w:val="00DB3480"/>
    <w:rsid w:val="00DB7E62"/>
    <w:rsid w:val="00DC0994"/>
    <w:rsid w:val="00DD3CCC"/>
    <w:rsid w:val="00DE11F9"/>
    <w:rsid w:val="00DE2136"/>
    <w:rsid w:val="00DE74ED"/>
    <w:rsid w:val="00DF43AC"/>
    <w:rsid w:val="00E02162"/>
    <w:rsid w:val="00E3723E"/>
    <w:rsid w:val="00E61F8F"/>
    <w:rsid w:val="00E74431"/>
    <w:rsid w:val="00E849F0"/>
    <w:rsid w:val="00EA19F2"/>
    <w:rsid w:val="00EB125E"/>
    <w:rsid w:val="00EB779E"/>
    <w:rsid w:val="00ED6425"/>
    <w:rsid w:val="00EE004D"/>
    <w:rsid w:val="00EF55A4"/>
    <w:rsid w:val="00F16330"/>
    <w:rsid w:val="00F22529"/>
    <w:rsid w:val="00F37E3F"/>
    <w:rsid w:val="00F40A83"/>
    <w:rsid w:val="00F61E99"/>
    <w:rsid w:val="00F65104"/>
    <w:rsid w:val="00F67ABB"/>
    <w:rsid w:val="00F70A75"/>
    <w:rsid w:val="00F957D0"/>
    <w:rsid w:val="00FA2CBE"/>
    <w:rsid w:val="00FB24AC"/>
    <w:rsid w:val="00FC1AF9"/>
    <w:rsid w:val="00FC5305"/>
    <w:rsid w:val="00FC5CAD"/>
    <w:rsid w:val="00FC6DFB"/>
    <w:rsid w:val="00FC7273"/>
    <w:rsid w:val="00FE21AE"/>
    <w:rsid w:val="00FE7D80"/>
    <w:rsid w:val="00FF3B69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BB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11B"/>
    <w:rPr>
      <w:sz w:val="22"/>
      <w:szCs w:val="24"/>
    </w:rPr>
  </w:style>
  <w:style w:type="paragraph" w:styleId="Stopka">
    <w:name w:val="footer"/>
    <w:basedOn w:val="Normalny"/>
    <w:link w:val="StopkaZnak"/>
    <w:rsid w:val="00BB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11B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BB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11B"/>
    <w:rPr>
      <w:sz w:val="22"/>
      <w:szCs w:val="24"/>
    </w:rPr>
  </w:style>
  <w:style w:type="paragraph" w:styleId="Stopka">
    <w:name w:val="footer"/>
    <w:basedOn w:val="Normalny"/>
    <w:link w:val="StopkaZnak"/>
    <w:rsid w:val="00BB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11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169/2016 z dnia 9 listopada 2016 r.</vt:lpstr>
      <vt:lpstr/>
    </vt:vector>
  </TitlesOfParts>
  <Company>Wójt Gminy Kłomnice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169/2016 z dnia 9 listopada 2016 r.</dc:title>
  <dc:subject>w sprawie zmian w planie finansowym na 2016r</dc:subject>
  <dc:creator>mwoch</dc:creator>
  <cp:lastModifiedBy>Małgorzata Woch</cp:lastModifiedBy>
  <cp:revision>3</cp:revision>
  <cp:lastPrinted>2023-05-08T09:42:00Z</cp:lastPrinted>
  <dcterms:created xsi:type="dcterms:W3CDTF">2024-04-26T11:43:00Z</dcterms:created>
  <dcterms:modified xsi:type="dcterms:W3CDTF">2024-04-26T11:45:00Z</dcterms:modified>
  <cp:category>Akt prawny</cp:category>
</cp:coreProperties>
</file>