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BB" w:rsidRDefault="00C645CE">
      <w:pPr>
        <w:pStyle w:val="Standard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1 do</w:t>
      </w:r>
    </w:p>
    <w:p w:rsidR="005B48BB" w:rsidRDefault="00C645CE">
      <w:pPr>
        <w:pStyle w:val="Standard"/>
        <w:jc w:val="right"/>
      </w:pPr>
      <w:r>
        <w:rPr>
          <w:rFonts w:ascii="Times New Roman" w:hAnsi="Times New Roman" w:cs="Times New Roman"/>
        </w:rPr>
        <w:t>Zarządzenia nr 6/2022</w:t>
      </w:r>
    </w:p>
    <w:p w:rsidR="005B48BB" w:rsidRDefault="00C645CE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 Gminy Kłomnice z</w:t>
      </w:r>
    </w:p>
    <w:p w:rsidR="005B48BB" w:rsidRDefault="00C645CE">
      <w:pPr>
        <w:pStyle w:val="Standard"/>
        <w:jc w:val="right"/>
      </w:pPr>
      <w:r>
        <w:rPr>
          <w:rFonts w:ascii="Times New Roman" w:hAnsi="Times New Roman" w:cs="Times New Roman"/>
        </w:rPr>
        <w:t>dnia 12.01.2022</w:t>
      </w:r>
    </w:p>
    <w:p w:rsidR="005B48BB" w:rsidRDefault="005B48BB">
      <w:pPr>
        <w:pStyle w:val="Standard"/>
        <w:jc w:val="right"/>
        <w:rPr>
          <w:rFonts w:ascii="Times New Roman" w:hAnsi="Times New Roman" w:cs="Times New Roman"/>
        </w:rPr>
      </w:pPr>
    </w:p>
    <w:p w:rsidR="005B48BB" w:rsidRDefault="00C645CE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WÓJT GMINY KŁOMNICE OGŁASZA OTWARTY KONKURS OFERT NA REALIZACJĘ ZADANIA PUBLICZNEGO Z ZAKRESU </w:t>
      </w:r>
      <w:r>
        <w:rPr>
          <w:rFonts w:ascii="Times New Roman" w:hAnsi="Times New Roman" w:cs="Times New Roman"/>
          <w:b/>
          <w:sz w:val="24"/>
          <w:szCs w:val="24"/>
        </w:rPr>
        <w:t>PRZECIWDZIAŁANIA UZALEŻNIENIOM I PATOLOGIOM SPOŁECZNYM W SOŁECTWACH GMINY KŁOMNICE W 2022 ROKU</w:t>
      </w:r>
    </w:p>
    <w:p w:rsidR="005B48BB" w:rsidRDefault="005B48B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B48BB" w:rsidRDefault="00C645CE">
      <w:pPr>
        <w:pStyle w:val="Standard"/>
        <w:spacing w:after="131" w:line="264" w:lineRule="auto"/>
        <w:ind w:left="67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ogłaszany jest na podstawie:</w:t>
      </w:r>
    </w:p>
    <w:p w:rsidR="005B48BB" w:rsidRDefault="00C645CE">
      <w:pPr>
        <w:pStyle w:val="Standard"/>
        <w:numPr>
          <w:ilvl w:val="0"/>
          <w:numId w:val="9"/>
        </w:numPr>
        <w:spacing w:after="39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Ustawy z dnia 27 sierpnia 2009 r. o finansach publicznych (t.j. Dz. U. z 2021 r. poz. 305 z późn. zm.).</w:t>
      </w:r>
    </w:p>
    <w:p w:rsidR="005B48BB" w:rsidRDefault="00C645CE">
      <w:pPr>
        <w:pStyle w:val="Standard"/>
        <w:numPr>
          <w:ilvl w:val="0"/>
          <w:numId w:val="2"/>
        </w:numPr>
        <w:spacing w:after="53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Ustawy z dnia 24 kw</w:t>
      </w:r>
      <w:r>
        <w:rPr>
          <w:rFonts w:ascii="Times New Roman" w:eastAsia="Times New Roman" w:hAnsi="Times New Roman" w:cs="Times New Roman"/>
          <w:sz w:val="24"/>
          <w:szCs w:val="24"/>
        </w:rPr>
        <w:t>ietnia 2003 r. o działalności pożytku publicznego i o wolontariacie (t.j. Dz. U. z 2020 r. poz. 1057 z późn. zm.).</w:t>
      </w:r>
    </w:p>
    <w:p w:rsidR="005B48BB" w:rsidRDefault="00C645CE">
      <w:pPr>
        <w:pStyle w:val="Standard"/>
        <w:numPr>
          <w:ilvl w:val="0"/>
          <w:numId w:val="2"/>
        </w:numPr>
        <w:spacing w:after="45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Ustawy z dnia 11 września 2015 r. o zdrowiu publicznym (t.j. Dz.U. z 2021 r., poz.1956 z późn.zm.).</w:t>
      </w:r>
    </w:p>
    <w:p w:rsidR="005B48BB" w:rsidRDefault="00C645CE">
      <w:pPr>
        <w:pStyle w:val="Standard"/>
        <w:numPr>
          <w:ilvl w:val="0"/>
          <w:numId w:val="2"/>
        </w:numPr>
        <w:spacing w:after="57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Ustawy o samorządzie gminnym (t.j. Dz.U. </w:t>
      </w:r>
      <w:r>
        <w:rPr>
          <w:rFonts w:ascii="Times New Roman" w:eastAsia="Times New Roman" w:hAnsi="Times New Roman" w:cs="Times New Roman"/>
          <w:sz w:val="24"/>
          <w:szCs w:val="24"/>
        </w:rPr>
        <w:t>z 2021 r.poz.1372 z późn.zm.).</w:t>
      </w:r>
    </w:p>
    <w:p w:rsidR="005B48BB" w:rsidRDefault="00C645CE">
      <w:pPr>
        <w:pStyle w:val="Standard"/>
        <w:numPr>
          <w:ilvl w:val="0"/>
          <w:numId w:val="2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Zlecenie realizacji zadania nastąpi w formie wsparcia wykonania zadania publicznego wraz z udzieleniem dotacji na dofinansowanie jego realizacji.</w:t>
      </w:r>
    </w:p>
    <w:p w:rsidR="005B48BB" w:rsidRDefault="00C645CE">
      <w:pPr>
        <w:pStyle w:val="Standard"/>
        <w:spacing w:after="136"/>
        <w:ind w:left="9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8BB" w:rsidRDefault="00C645CE">
      <w:pPr>
        <w:pStyle w:val="Standard"/>
        <w:spacing w:after="127" w:line="264" w:lineRule="auto"/>
        <w:ind w:left="67" w:right="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 Konkursu i rodzaj zadania:</w:t>
      </w:r>
    </w:p>
    <w:p w:rsidR="005B48BB" w:rsidRDefault="00C645CE">
      <w:pPr>
        <w:pStyle w:val="Standard"/>
        <w:spacing w:after="14" w:line="264" w:lineRule="auto"/>
        <w:ind w:left="67" w:right="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Celem konkursu jest zapewnienie efektywnego wy</w:t>
      </w:r>
      <w:r>
        <w:rPr>
          <w:rFonts w:ascii="Times New Roman" w:eastAsia="Times New Roman" w:hAnsi="Times New Roman" w:cs="Times New Roman"/>
          <w:sz w:val="24"/>
        </w:rPr>
        <w:t xml:space="preserve">konania zadania publicznego gminy poprzez włączenie w jego realizację organizacji i pełniejsze zaspokojenie potrzeb społecznych mieszkańców gminy.  </w:t>
      </w:r>
    </w:p>
    <w:p w:rsidR="005B48BB" w:rsidRDefault="005B48BB">
      <w:pPr>
        <w:pStyle w:val="Standard"/>
        <w:spacing w:after="14" w:line="264" w:lineRule="auto"/>
        <w:ind w:left="67" w:right="47"/>
        <w:jc w:val="both"/>
      </w:pPr>
    </w:p>
    <w:tbl>
      <w:tblPr>
        <w:tblW w:w="8927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3"/>
        <w:gridCol w:w="3404"/>
      </w:tblGrid>
      <w:tr w:rsidR="005B48BB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7" w:type="dxa"/>
              <w:left w:w="10" w:type="dxa"/>
              <w:bottom w:w="0" w:type="dxa"/>
              <w:right w:w="108" w:type="dxa"/>
            </w:tcMar>
          </w:tcPr>
          <w:p w:rsidR="005B48BB" w:rsidRDefault="00C645CE">
            <w:pPr>
              <w:pStyle w:val="Standard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Rodzaj zadania:</w:t>
            </w:r>
          </w:p>
          <w:p w:rsidR="005B48BB" w:rsidRDefault="00C645C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Przeciwdziałanie uzależnieniom i patologiom społecznym w 2021 roku</w:t>
            </w:r>
          </w:p>
        </w:tc>
        <w:tc>
          <w:tcPr>
            <w:tcW w:w="3404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7" w:type="dxa"/>
              <w:left w:w="10" w:type="dxa"/>
              <w:bottom w:w="0" w:type="dxa"/>
              <w:right w:w="108" w:type="dxa"/>
            </w:tcMar>
            <w:vAlign w:val="center"/>
          </w:tcPr>
          <w:p w:rsidR="005B48BB" w:rsidRDefault="00C645C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Planowana wysokość 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środków publicznych na realizację zadania:</w:t>
            </w:r>
          </w:p>
        </w:tc>
      </w:tr>
      <w:tr w:rsidR="005B48B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17" w:type="dxa"/>
              <w:left w:w="10" w:type="dxa"/>
              <w:bottom w:w="0" w:type="dxa"/>
              <w:right w:w="108" w:type="dxa"/>
            </w:tcMar>
          </w:tcPr>
          <w:p w:rsidR="005B48BB" w:rsidRDefault="00C645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Działania zapewniające mieszkańcom Gminy Kłomnice, a w szczególności dzieciom i młodzieży, ograniczenie szkód zdrowotnych i zaburzeń życia rodzinnego wynikających z używania alkoholu, substancji psychoaktywnych, </w:t>
            </w:r>
            <w:r>
              <w:rPr>
                <w:rFonts w:ascii="Times New Roman" w:hAnsi="Times New Roman" w:cs="Times New Roman"/>
                <w:color w:val="auto"/>
              </w:rPr>
              <w:t>narkotyków i nikotyny poprzez dostęp do programów edukacyjnych i profilaktycznych, promujących zdrowy i bezpieczny styl życia w tym prenumerate pism specjalistycznych.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0" w:type="dxa"/>
              <w:bottom w:w="0" w:type="dxa"/>
              <w:right w:w="108" w:type="dxa"/>
            </w:tcMar>
            <w:vAlign w:val="center"/>
          </w:tcPr>
          <w:p w:rsidR="005B48BB" w:rsidRDefault="00C645CE">
            <w:pPr>
              <w:pStyle w:val="Standard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164 800 zł</w:t>
            </w:r>
          </w:p>
        </w:tc>
      </w:tr>
      <w:tr w:rsidR="005B48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0" w:type="dxa"/>
              <w:bottom w:w="0" w:type="dxa"/>
              <w:right w:w="108" w:type="dxa"/>
            </w:tcMar>
          </w:tcPr>
          <w:p w:rsidR="005B48BB" w:rsidRDefault="00C645CE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auto"/>
              </w:rPr>
              <w:t>Rozwój zorganizowanych zajęć sportowo-rekreacyjnych o charakterze kulturalno</w:t>
            </w:r>
            <w:r>
              <w:rPr>
                <w:rFonts w:ascii="Times New Roman" w:hAnsi="Times New Roman" w:cs="Times New Roman"/>
                <w:color w:val="auto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towarzyskim uczących umiejętności potrzebnych do życia bez alkoholu i środków psychotropowych.</w:t>
            </w: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0" w:type="dxa"/>
              <w:bottom w:w="0" w:type="dxa"/>
              <w:right w:w="108" w:type="dxa"/>
            </w:tcMar>
            <w:vAlign w:val="center"/>
          </w:tcPr>
          <w:p w:rsidR="005B48BB" w:rsidRDefault="005B48BB"/>
        </w:tc>
      </w:tr>
      <w:tr w:rsidR="005B48B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523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17" w:type="dxa"/>
              <w:left w:w="10" w:type="dxa"/>
              <w:bottom w:w="0" w:type="dxa"/>
              <w:right w:w="108" w:type="dxa"/>
            </w:tcMar>
          </w:tcPr>
          <w:p w:rsidR="005B48BB" w:rsidRDefault="00C645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Prowadzenie grup wsparcia dla osób uzależnionych i współuzależnionych.</w:t>
            </w: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0" w:type="dxa"/>
              <w:bottom w:w="0" w:type="dxa"/>
              <w:right w:w="108" w:type="dxa"/>
            </w:tcMar>
            <w:vAlign w:val="center"/>
          </w:tcPr>
          <w:p w:rsidR="005B48BB" w:rsidRDefault="005B48BB"/>
        </w:tc>
      </w:tr>
      <w:tr w:rsidR="005B48B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7" w:type="dxa"/>
              <w:left w:w="10" w:type="dxa"/>
              <w:bottom w:w="0" w:type="dxa"/>
              <w:right w:w="108" w:type="dxa"/>
            </w:tcMar>
          </w:tcPr>
          <w:p w:rsidR="005B48BB" w:rsidRDefault="00C645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Prowadzenie różnorodnych zajęć profilaktycznych, opiekuńczo-wychowawczych, </w:t>
            </w:r>
            <w:r>
              <w:rPr>
                <w:rFonts w:ascii="Times New Roman" w:hAnsi="Times New Roman" w:cs="Times New Roman"/>
                <w:color w:val="auto"/>
              </w:rPr>
              <w:t>edukacyjnych i socjoterapeutycznych wpływających na zmianę zachowań i postaw mieszkańców Gminy Kłomnice, dzieci i młodzieży. Zmniejszenie rozmiarów aktualnie istniejących problemów związanych z alkoholem, substancjami psychoaktywnymi, nikotyną i przemocą w</w:t>
            </w:r>
            <w:r>
              <w:rPr>
                <w:rFonts w:ascii="Times New Roman" w:hAnsi="Times New Roman" w:cs="Times New Roman"/>
                <w:color w:val="auto"/>
              </w:rPr>
              <w:t xml:space="preserve"> rodzinie w świetlicach i klubach.</w:t>
            </w:r>
          </w:p>
        </w:tc>
        <w:tc>
          <w:tcPr>
            <w:tcW w:w="340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17" w:type="dxa"/>
              <w:left w:w="10" w:type="dxa"/>
              <w:bottom w:w="0" w:type="dxa"/>
              <w:right w:w="108" w:type="dxa"/>
            </w:tcMar>
            <w:vAlign w:val="center"/>
          </w:tcPr>
          <w:p w:rsidR="005B48BB" w:rsidRDefault="00C645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</w:t>
            </w:r>
          </w:p>
        </w:tc>
      </w:tr>
      <w:tr w:rsidR="005B48B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7" w:type="dxa"/>
              <w:left w:w="10" w:type="dxa"/>
              <w:bottom w:w="0" w:type="dxa"/>
              <w:right w:w="108" w:type="dxa"/>
            </w:tcMar>
          </w:tcPr>
          <w:p w:rsidR="005B48BB" w:rsidRDefault="00C645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Zorganizowanie czasu wolnego dzieciom i młodzieży poprzez rozwijanie zainteresowań i talentów, poprawę sprawności fizycznej, rozwoju umiejętności interpersonalnych, kształtowanie postaw społecznych przez dawanie </w:t>
            </w:r>
            <w:r>
              <w:rPr>
                <w:rFonts w:ascii="Times New Roman" w:hAnsi="Times New Roman" w:cs="Times New Roman"/>
                <w:color w:val="auto"/>
              </w:rPr>
              <w:t>odpowiednich wzorców.</w:t>
            </w:r>
          </w:p>
        </w:tc>
        <w:tc>
          <w:tcPr>
            <w:tcW w:w="340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17" w:type="dxa"/>
              <w:left w:w="10" w:type="dxa"/>
              <w:bottom w:w="0" w:type="dxa"/>
              <w:right w:w="108" w:type="dxa"/>
            </w:tcMar>
            <w:vAlign w:val="center"/>
          </w:tcPr>
          <w:p w:rsidR="005B48BB" w:rsidRDefault="005B48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B48B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7" w:type="dxa"/>
              <w:left w:w="10" w:type="dxa"/>
              <w:bottom w:w="0" w:type="dxa"/>
              <w:right w:w="108" w:type="dxa"/>
            </w:tcMar>
          </w:tcPr>
          <w:p w:rsidR="005B48BB" w:rsidRDefault="00C645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Promowanie alternatywnych form spędzania czasu dla dzieci i młodzieży poprzez współpracę ze stowarzyszeniami, grupami wsparcia i innymi jednostkami pożytku publicznego w obszarze profilaktyki i rozwiązywania problemów uzależnień.</w:t>
            </w:r>
          </w:p>
        </w:tc>
        <w:tc>
          <w:tcPr>
            <w:tcW w:w="3404" w:type="dxa"/>
            <w:tcBorders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7" w:type="dxa"/>
              <w:left w:w="10" w:type="dxa"/>
              <w:bottom w:w="0" w:type="dxa"/>
              <w:right w:w="108" w:type="dxa"/>
            </w:tcMar>
            <w:vAlign w:val="center"/>
          </w:tcPr>
          <w:p w:rsidR="005B48BB" w:rsidRDefault="005B48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5B48BB" w:rsidRDefault="00C645CE">
      <w:pPr>
        <w:pStyle w:val="Standard"/>
        <w:numPr>
          <w:ilvl w:val="0"/>
          <w:numId w:val="10"/>
        </w:numPr>
        <w:spacing w:after="0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Zasady wsparcia realizacji zadań z zakresu zdrowia publicznego i przekazania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środków finansowych:</w:t>
      </w:r>
    </w:p>
    <w:p w:rsidR="005B48BB" w:rsidRDefault="00C645CE">
      <w:pPr>
        <w:pStyle w:val="Standard"/>
        <w:spacing w:after="14" w:line="264" w:lineRule="auto"/>
        <w:ind w:left="763" w:right="47" w:hanging="351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 złożenia ofert w konkursie uprawnione są podmioty, których cele statutowe lub przedmiot działalności dotyczą spraw objętych zadaniami określonymi w art.</w:t>
      </w:r>
      <w:r>
        <w:rPr>
          <w:rFonts w:ascii="Times New Roman" w:eastAsia="Times New Roman" w:hAnsi="Times New Roman" w:cs="Times New Roman"/>
          <w:sz w:val="24"/>
        </w:rPr>
        <w:t xml:space="preserve"> 2 ustawy z dnia 11 września 2015 r. o zdrowiu publicznym, w tym organizacje pozarządowe i podmioty, o których mowa w art. 3 ust. 2 i 3 ustawy z dnia 24 kwietnia 2003 r. o działalności pożytku publicznego i o wolontariacie, prowadzące działalność pożytku p</w:t>
      </w:r>
      <w:r>
        <w:rPr>
          <w:rFonts w:ascii="Times New Roman" w:eastAsia="Times New Roman" w:hAnsi="Times New Roman" w:cs="Times New Roman"/>
          <w:sz w:val="24"/>
        </w:rPr>
        <w:t>ublicznego odpowiednio do terytorialnego zakresu działania Gminy Kłomnice, niedziałające w celu osiągnięcia zysku oraz których działalność statutowa zgodna jest z  zadaniami objętymi konkursem.</w:t>
      </w:r>
    </w:p>
    <w:p w:rsidR="005B48BB" w:rsidRDefault="00C645CE">
      <w:pPr>
        <w:pStyle w:val="Standard"/>
        <w:numPr>
          <w:ilvl w:val="0"/>
          <w:numId w:val="3"/>
        </w:numPr>
        <w:spacing w:after="14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Warunkiem przystąpienia do konkursu jest wypełnienie formularz</w:t>
      </w:r>
      <w:r>
        <w:rPr>
          <w:rFonts w:ascii="Times New Roman" w:eastAsia="Times New Roman" w:hAnsi="Times New Roman" w:cs="Times New Roman"/>
          <w:sz w:val="24"/>
        </w:rPr>
        <w:t xml:space="preserve">a oferty, stanowiącego </w:t>
      </w:r>
      <w:r>
        <w:rPr>
          <w:rFonts w:ascii="Times New Roman" w:eastAsia="Times New Roman" w:hAnsi="Times New Roman" w:cs="Times New Roman"/>
          <w:b/>
          <w:sz w:val="24"/>
        </w:rPr>
        <w:t>załącznik nr 1 do niniejszego ogłoszenia</w:t>
      </w:r>
      <w:r>
        <w:rPr>
          <w:rFonts w:ascii="Times New Roman" w:eastAsia="Times New Roman" w:hAnsi="Times New Roman" w:cs="Times New Roman"/>
          <w:sz w:val="24"/>
        </w:rPr>
        <w:t xml:space="preserve"> oraz złożenie go wraz z wymaganymi załącznikami w terminie i w sposób określony w niniejszym ogłoszeniu.</w:t>
      </w:r>
    </w:p>
    <w:p w:rsidR="005B48BB" w:rsidRDefault="00C645CE">
      <w:pPr>
        <w:pStyle w:val="Standard"/>
        <w:spacing w:after="14" w:line="264" w:lineRule="auto"/>
        <w:ind w:left="787" w:right="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Jeden podmiot może złożyć jedną ofertę.  </w:t>
      </w:r>
    </w:p>
    <w:p w:rsidR="005B48BB" w:rsidRDefault="00C645CE">
      <w:pPr>
        <w:pStyle w:val="Standard"/>
        <w:numPr>
          <w:ilvl w:val="0"/>
          <w:numId w:val="3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oferty dołącza się:</w:t>
      </w:r>
    </w:p>
    <w:p w:rsidR="005B48BB" w:rsidRDefault="00C645CE">
      <w:pPr>
        <w:pStyle w:val="Standard"/>
        <w:spacing w:after="14" w:line="264" w:lineRule="auto"/>
        <w:ind w:left="133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aktualny odpis z </w:t>
      </w:r>
      <w:r>
        <w:rPr>
          <w:rFonts w:ascii="Times New Roman" w:eastAsia="Times New Roman" w:hAnsi="Times New Roman" w:cs="Times New Roman"/>
          <w:sz w:val="24"/>
        </w:rPr>
        <w:t>odpowiedniego rejestru lub inne dokumenty informujące o statusie prawnym podmiotu składającego ofertę i umocowanie osób go reprezentujących;</w:t>
      </w:r>
    </w:p>
    <w:p w:rsidR="005B48BB" w:rsidRDefault="00C645CE">
      <w:pPr>
        <w:pStyle w:val="Standard"/>
        <w:spacing w:after="14" w:line="264" w:lineRule="auto"/>
        <w:ind w:left="133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aktualny odpis Statutu lub oświadczenie;</w:t>
      </w:r>
    </w:p>
    <w:p w:rsidR="005B48BB" w:rsidRDefault="00C645CE">
      <w:pPr>
        <w:pStyle w:val="Standard"/>
        <w:numPr>
          <w:ilvl w:val="0"/>
          <w:numId w:val="3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Oferent winien przedstawić ofertę zgodnie z zasadami uczciwej konkurenc</w:t>
      </w:r>
      <w:r>
        <w:rPr>
          <w:rFonts w:ascii="Times New Roman" w:eastAsia="Times New Roman" w:hAnsi="Times New Roman" w:cs="Times New Roman"/>
          <w:sz w:val="24"/>
        </w:rPr>
        <w:t>ji, gwarantując wykonanie zadania w sposób efektywny, oszczędny i terminowy.</w:t>
      </w:r>
    </w:p>
    <w:p w:rsidR="005B48BB" w:rsidRDefault="00C645CE">
      <w:pPr>
        <w:pStyle w:val="Standard"/>
        <w:numPr>
          <w:ilvl w:val="0"/>
          <w:numId w:val="3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Oferent odpowiada za rzetelność, poprawność i kompletność oferty oraz zawartych w niej informacji.</w:t>
      </w:r>
    </w:p>
    <w:p w:rsidR="005B48BB" w:rsidRDefault="00C645CE">
      <w:pPr>
        <w:pStyle w:val="Standard"/>
        <w:numPr>
          <w:ilvl w:val="0"/>
          <w:numId w:val="3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Terminowe złożenie poprawnej i kompletnej oferty nie jest równoznaczne z wsparci</w:t>
      </w:r>
      <w:r>
        <w:rPr>
          <w:rFonts w:ascii="Times New Roman" w:eastAsia="Times New Roman" w:hAnsi="Times New Roman" w:cs="Times New Roman"/>
          <w:sz w:val="24"/>
        </w:rPr>
        <w:t>em realizacji zadania i przekazaniem środków finansowych.</w:t>
      </w:r>
    </w:p>
    <w:p w:rsidR="005B48BB" w:rsidRDefault="00C645CE">
      <w:pPr>
        <w:pStyle w:val="Standard"/>
        <w:numPr>
          <w:ilvl w:val="0"/>
          <w:numId w:val="3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Komisja Konkursowa proponuje wysokość środków finansowych w oparciu o kryteria określone w niniejszym ogłoszeniu, w zależności od zakresu  i charakteru zadania objętego ofertą oraz kalkulacją kosztó</w:t>
      </w:r>
      <w:r>
        <w:rPr>
          <w:rFonts w:ascii="Times New Roman" w:eastAsia="Times New Roman" w:hAnsi="Times New Roman" w:cs="Times New Roman"/>
          <w:sz w:val="24"/>
        </w:rPr>
        <w:t>w jego realizacji.</w:t>
      </w:r>
    </w:p>
    <w:p w:rsidR="005B48BB" w:rsidRDefault="00C645CE">
      <w:pPr>
        <w:pStyle w:val="Standard"/>
        <w:numPr>
          <w:ilvl w:val="0"/>
          <w:numId w:val="3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Wymagany minimalny wkład środków własnych Oferenta (rozumiany jako środki finansowe własne lub środki pochodzące z innych źródeł przyznane na realizację zadania publicznego będącego przedmiotem ogłaszanego konkursu ofert lub środki pokry</w:t>
      </w:r>
      <w:r>
        <w:rPr>
          <w:rFonts w:ascii="Times New Roman" w:eastAsia="Times New Roman" w:hAnsi="Times New Roman" w:cs="Times New Roman"/>
          <w:sz w:val="24"/>
        </w:rPr>
        <w:t>te z wkładu osobowego) wynosi 10% kosztów kwalifikowanych zadania. Oferty nie zawierające wymaganego wkładu środków własnych nie będą rozpatrywane.</w:t>
      </w:r>
    </w:p>
    <w:p w:rsidR="005B48BB" w:rsidRDefault="00C645CE">
      <w:pPr>
        <w:pStyle w:val="Standard"/>
        <w:numPr>
          <w:ilvl w:val="0"/>
          <w:numId w:val="3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powierzenia realizacji zadania publicznego podmiotom wymienionym  w art. 3 ust. 2 ustawy z dnia </w:t>
      </w:r>
      <w:r>
        <w:rPr>
          <w:rFonts w:ascii="Times New Roman" w:eastAsia="Times New Roman" w:hAnsi="Times New Roman" w:cs="Times New Roman"/>
          <w:sz w:val="24"/>
        </w:rPr>
        <w:t>11 września 2015 r. o zdrowiu publicznym, które złożyły ofertę wspólną, w umowie o współfinansowanie realizacji zadania publicznego wskazane zostaną prawa i obowiązki każdej z organizacji lub podmiotów, w tym zakres ich świadczeń składających się na realiz</w:t>
      </w:r>
      <w:r>
        <w:rPr>
          <w:rFonts w:ascii="Times New Roman" w:eastAsia="Times New Roman" w:hAnsi="Times New Roman" w:cs="Times New Roman"/>
          <w:sz w:val="24"/>
        </w:rPr>
        <w:t>owane zadanie.</w:t>
      </w:r>
    </w:p>
    <w:p w:rsidR="005B48BB" w:rsidRDefault="00C645CE">
      <w:pPr>
        <w:pStyle w:val="Standard"/>
        <w:numPr>
          <w:ilvl w:val="0"/>
          <w:numId w:val="3"/>
        </w:numPr>
        <w:spacing w:after="14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W przypadku, gdy Oferent otrzyma środki finansowe w wysokości niższej niż wnioskowana kwota, Wójt Gminy Kłomnice oraz realizator zadania dokonują uzgodnień, których celem jest doprecyzowanie warunków i zakresu realizacji zadania lub odstępuj</w:t>
      </w:r>
      <w:r>
        <w:rPr>
          <w:rFonts w:ascii="Times New Roman" w:eastAsia="Times New Roman" w:hAnsi="Times New Roman" w:cs="Times New Roman"/>
          <w:sz w:val="24"/>
        </w:rPr>
        <w:t xml:space="preserve">ą od jego realizacji. </w:t>
      </w:r>
      <w:r>
        <w:t xml:space="preserve"> </w:t>
      </w:r>
    </w:p>
    <w:p w:rsidR="005B48BB" w:rsidRDefault="00C645CE">
      <w:pPr>
        <w:pStyle w:val="Standard"/>
        <w:numPr>
          <w:ilvl w:val="0"/>
          <w:numId w:val="3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Decyzja o przyznaniu środków finansowych nie jest decyzją administracyjną w rozumieniu przepisów kodeksu postępowania administracyjnego.  </w:t>
      </w:r>
    </w:p>
    <w:p w:rsidR="005B48BB" w:rsidRDefault="00C645CE">
      <w:pPr>
        <w:pStyle w:val="Standard"/>
        <w:numPr>
          <w:ilvl w:val="0"/>
          <w:numId w:val="3"/>
        </w:numPr>
        <w:spacing w:after="14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Od wyników konkursu nie przysługuje odwołanie.</w:t>
      </w:r>
    </w:p>
    <w:p w:rsidR="005B48BB" w:rsidRDefault="00C645CE">
      <w:pPr>
        <w:pStyle w:val="Standard"/>
        <w:numPr>
          <w:ilvl w:val="0"/>
          <w:numId w:val="3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Informacje o ofertach niespełniających wymogów</w:t>
      </w:r>
      <w:r>
        <w:rPr>
          <w:rFonts w:ascii="Times New Roman" w:eastAsia="Times New Roman" w:hAnsi="Times New Roman" w:cs="Times New Roman"/>
          <w:sz w:val="24"/>
        </w:rPr>
        <w:t xml:space="preserve"> formalnych, jak również o odrzuceniu oferty oraz przyznaniu środków finansowych na realizację zadań zostaną zamieszczone w formie wykazu w Biuletynie Informacji Publicznej, na tablicy ogłoszeń w Urzędzie Gminy Kłomnice, ul. Strażacka 20, 42-270 Kłomnice, </w:t>
      </w:r>
      <w:r>
        <w:rPr>
          <w:rFonts w:ascii="Times New Roman" w:eastAsia="Times New Roman" w:hAnsi="Times New Roman" w:cs="Times New Roman"/>
          <w:sz w:val="24"/>
        </w:rPr>
        <w:t>na stronie internetowej www.klomnice.pl.</w:t>
      </w:r>
    </w:p>
    <w:p w:rsidR="005B48BB" w:rsidRDefault="00C645CE">
      <w:pPr>
        <w:pStyle w:val="Standard"/>
        <w:numPr>
          <w:ilvl w:val="0"/>
          <w:numId w:val="3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Warunkiem przekazania środków finansowych  jest zawarcie umowy w formie pisemnej pod rygorem nieważności.  </w:t>
      </w:r>
    </w:p>
    <w:p w:rsidR="005B48BB" w:rsidRDefault="00C645CE">
      <w:pPr>
        <w:pStyle w:val="Standard"/>
        <w:numPr>
          <w:ilvl w:val="0"/>
          <w:numId w:val="3"/>
        </w:numPr>
        <w:spacing w:after="14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Upoważnieni przedstawiciele Oferenta zobowiązani są do osobistego zgłoszenia się w Urzędzie Gminy w Kłomnic</w:t>
      </w:r>
      <w:r>
        <w:rPr>
          <w:rFonts w:ascii="Times New Roman" w:eastAsia="Times New Roman" w:hAnsi="Times New Roman" w:cs="Times New Roman"/>
          <w:sz w:val="24"/>
        </w:rPr>
        <w:t>ach w celu dokonania aktualizacji harmonogramu i kosztorysu, zgodnie z pkt. 10 ogłoszenia, w terminie do 10 dni od ogłoszenia wyników konkursu.</w:t>
      </w:r>
    </w:p>
    <w:p w:rsidR="005B48BB" w:rsidRDefault="00C645CE">
      <w:pPr>
        <w:pStyle w:val="Standard"/>
        <w:numPr>
          <w:ilvl w:val="0"/>
          <w:numId w:val="3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Niedotrzymanie powyższego terminu jest równoznaczne z rezygnacją z przyznanych środków finansowych.</w:t>
      </w:r>
    </w:p>
    <w:p w:rsidR="005B48BB" w:rsidRDefault="00C645CE">
      <w:pPr>
        <w:pStyle w:val="Standard"/>
        <w:numPr>
          <w:ilvl w:val="0"/>
          <w:numId w:val="3"/>
        </w:numPr>
        <w:spacing w:after="14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Oferent przy</w:t>
      </w:r>
      <w:r>
        <w:rPr>
          <w:rFonts w:ascii="Times New Roman" w:eastAsia="Times New Roman" w:hAnsi="Times New Roman" w:cs="Times New Roman"/>
          <w:sz w:val="24"/>
        </w:rPr>
        <w:t>jmując zlecenie realizacji zadania zobowiązuje się do wykonania zadania w zakresie i na zasadach określonych w umowie, o której mowa w pkt. 14.</w:t>
      </w:r>
    </w:p>
    <w:p w:rsidR="005B48BB" w:rsidRDefault="00C645CE">
      <w:pPr>
        <w:pStyle w:val="Standard"/>
        <w:numPr>
          <w:ilvl w:val="0"/>
          <w:numId w:val="3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Oferent, któremu powierzono realizację zadania publicznego jest zobowiązany do prowadzenia wyodrębnionej dokumen</w:t>
      </w:r>
      <w:r>
        <w:rPr>
          <w:rFonts w:ascii="Times New Roman" w:eastAsia="Times New Roman" w:hAnsi="Times New Roman" w:cs="Times New Roman"/>
          <w:sz w:val="24"/>
        </w:rPr>
        <w:t xml:space="preserve">tacji finansowo-księgowej i ewidencji księgowej otrzymanych środków oraz dokonywanych  z tych środków wydatków.  </w:t>
      </w:r>
    </w:p>
    <w:p w:rsidR="005B48BB" w:rsidRDefault="00C645CE">
      <w:pPr>
        <w:pStyle w:val="Standard"/>
        <w:numPr>
          <w:ilvl w:val="0"/>
          <w:numId w:val="3"/>
        </w:numPr>
        <w:spacing w:after="291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Z wykonania zadania objętego umową, w tym z zaangażowania środków własnych w jego realizację, podmiot realizujący sporządza sprawozdanie, zgod</w:t>
      </w:r>
      <w:r>
        <w:rPr>
          <w:rFonts w:ascii="Times New Roman" w:eastAsia="Times New Roman" w:hAnsi="Times New Roman" w:cs="Times New Roman"/>
          <w:sz w:val="24"/>
        </w:rPr>
        <w:t xml:space="preserve">ne ze wzorem stanowiącym </w:t>
      </w:r>
      <w:r>
        <w:rPr>
          <w:rFonts w:ascii="Times New Roman" w:eastAsia="Times New Roman" w:hAnsi="Times New Roman" w:cs="Times New Roman"/>
          <w:b/>
          <w:sz w:val="24"/>
        </w:rPr>
        <w:t>załącznik nr 3 do niniejszego ogłoszenia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B48BB" w:rsidRDefault="00C645CE">
      <w:pPr>
        <w:pStyle w:val="Standard"/>
        <w:numPr>
          <w:ilvl w:val="0"/>
          <w:numId w:val="11"/>
        </w:numPr>
        <w:spacing w:after="0" w:line="264" w:lineRule="auto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Termin realizacji zadania od 1 kwietnia 2022 r. do 31 grudnia 2022 r.</w:t>
      </w:r>
    </w:p>
    <w:p w:rsidR="005B48BB" w:rsidRDefault="00C645CE">
      <w:pPr>
        <w:pStyle w:val="Standard"/>
        <w:spacing w:after="143"/>
        <w:ind w:left="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5B48BB" w:rsidRDefault="00C645CE">
      <w:pPr>
        <w:pStyle w:val="Standard"/>
        <w:numPr>
          <w:ilvl w:val="0"/>
          <w:numId w:val="5"/>
        </w:numPr>
        <w:spacing w:after="126" w:line="240" w:lineRule="auto"/>
        <w:ind w:left="67" w:right="6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Termin i miejsce składania ofert:</w:t>
      </w:r>
      <w:r>
        <w:rPr>
          <w:rFonts w:ascii="Times New Roman" w:eastAsia="Times New Roman" w:hAnsi="Times New Roman" w:cs="Times New Roman"/>
          <w:sz w:val="24"/>
        </w:rPr>
        <w:t xml:space="preserve"> Termin składania ofert na realizację zadań upływa w dniu 02.02.2022 r. Oferty wraz </w:t>
      </w:r>
      <w:r>
        <w:rPr>
          <w:rFonts w:ascii="Times New Roman" w:eastAsia="Times New Roman" w:hAnsi="Times New Roman" w:cs="Times New Roman"/>
          <w:sz w:val="24"/>
        </w:rPr>
        <w:t>w wymaganymi załącznikami należy składać w siedzibie Urzędu Gminy w Kłomnicach p.103 lub wysłać pocztą. W przypadku wysyłki oferty pocztą o terminowym wpływie oferty decyduje data stempla pocztowego. W wyżej wymienionym przypadku na kopercie należy umieści</w:t>
      </w:r>
      <w:r>
        <w:rPr>
          <w:rFonts w:ascii="Times New Roman" w:eastAsia="Times New Roman" w:hAnsi="Times New Roman" w:cs="Times New Roman"/>
          <w:sz w:val="24"/>
        </w:rPr>
        <w:t xml:space="preserve">ć dopisek „Oferta realizacji zadania publicznego z zakresu przeciwdziałania uzależnieniom i patologiom społecznym w 2022 roku.”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5B48BB" w:rsidRDefault="005B48BB">
      <w:pPr>
        <w:pStyle w:val="Standard"/>
        <w:spacing w:after="126" w:line="240" w:lineRule="auto"/>
        <w:ind w:right="60"/>
        <w:jc w:val="both"/>
      </w:pPr>
    </w:p>
    <w:p w:rsidR="005B48BB" w:rsidRDefault="00C645CE">
      <w:pPr>
        <w:pStyle w:val="Standard"/>
        <w:numPr>
          <w:ilvl w:val="0"/>
          <w:numId w:val="5"/>
        </w:numPr>
        <w:spacing w:after="102" w:line="264" w:lineRule="auto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Tryb i kryteria stosowane przy wyborze oferty oraz termin dokonania wyboru ofert:</w:t>
      </w:r>
    </w:p>
    <w:p w:rsidR="005B48BB" w:rsidRDefault="00C645CE">
      <w:pPr>
        <w:pStyle w:val="Standard"/>
        <w:numPr>
          <w:ilvl w:val="1"/>
          <w:numId w:val="5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Komisja Konkursowa opiniuje oferty w termi</w:t>
      </w:r>
      <w:r>
        <w:rPr>
          <w:rFonts w:ascii="Times New Roman" w:eastAsia="Times New Roman" w:hAnsi="Times New Roman" w:cs="Times New Roman"/>
          <w:sz w:val="24"/>
        </w:rPr>
        <w:t xml:space="preserve">nie do 14 dni od daty określającej końcowy termin składania ofert.  </w:t>
      </w:r>
    </w:p>
    <w:p w:rsidR="005B48BB" w:rsidRDefault="00C645CE">
      <w:pPr>
        <w:pStyle w:val="Standard"/>
        <w:numPr>
          <w:ilvl w:val="1"/>
          <w:numId w:val="5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nie podlega ocenie i zostaje odrzucona z powodu następujących błędów formalnych:</w:t>
      </w:r>
    </w:p>
    <w:p w:rsidR="005B48BB" w:rsidRDefault="00C645CE">
      <w:pPr>
        <w:pStyle w:val="Standard"/>
        <w:spacing w:after="14" w:line="264" w:lineRule="auto"/>
        <w:ind w:left="133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niewypełnienie wszystkich punktów formularza oferty,</w:t>
      </w:r>
    </w:p>
    <w:p w:rsidR="005B48BB" w:rsidRDefault="00C645CE">
      <w:pPr>
        <w:pStyle w:val="Standard"/>
        <w:spacing w:after="14" w:line="264" w:lineRule="auto"/>
        <w:ind w:left="133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złożenie oferty po terminie,</w:t>
      </w:r>
    </w:p>
    <w:p w:rsidR="005B48BB" w:rsidRDefault="00C645CE">
      <w:pPr>
        <w:pStyle w:val="Standard"/>
        <w:spacing w:after="14" w:line="264" w:lineRule="auto"/>
        <w:ind w:left="133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złożenie</w:t>
      </w:r>
      <w:r>
        <w:rPr>
          <w:rFonts w:ascii="Times New Roman" w:eastAsia="Times New Roman" w:hAnsi="Times New Roman" w:cs="Times New Roman"/>
          <w:sz w:val="24"/>
        </w:rPr>
        <w:t xml:space="preserve"> oferty bez wymaganych załączników,</w:t>
      </w:r>
    </w:p>
    <w:p w:rsidR="005B48BB" w:rsidRDefault="00C645CE">
      <w:pPr>
        <w:pStyle w:val="Standard"/>
        <w:spacing w:after="14" w:line="264" w:lineRule="auto"/>
        <w:ind w:left="133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złożenie oferty w sposób niezgodny z ogłoszeniem konkursu,</w:t>
      </w:r>
    </w:p>
    <w:p w:rsidR="005B48BB" w:rsidRDefault="00C645CE">
      <w:pPr>
        <w:pStyle w:val="Standard"/>
        <w:spacing w:after="14" w:line="264" w:lineRule="auto"/>
        <w:ind w:left="133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e)złożenie oferty na niewłaściwym formularzu, innym niż określony w ogłoszeniu o konkursie,</w:t>
      </w:r>
    </w:p>
    <w:p w:rsidR="005B48BB" w:rsidRDefault="00C645CE">
      <w:pPr>
        <w:pStyle w:val="Standard"/>
        <w:spacing w:after="14" w:line="264" w:lineRule="auto"/>
        <w:ind w:left="133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 złożenie oferty przez podmiot nieuprawniony,</w:t>
      </w:r>
    </w:p>
    <w:p w:rsidR="005B48BB" w:rsidRDefault="00C645CE">
      <w:pPr>
        <w:pStyle w:val="Standard"/>
        <w:spacing w:after="14" w:line="264" w:lineRule="auto"/>
        <w:ind w:left="133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 złożenie oferty</w:t>
      </w:r>
      <w:r>
        <w:rPr>
          <w:rFonts w:ascii="Times New Roman" w:eastAsia="Times New Roman" w:hAnsi="Times New Roman" w:cs="Times New Roman"/>
          <w:sz w:val="24"/>
        </w:rPr>
        <w:t xml:space="preserve"> przez organizacje, która zgodnie z celami ujawnionymi w odpisie z Krajowego Rejestru Sądowego nie prowadzi działalności w dziedzinie objętej konkursem;</w:t>
      </w:r>
    </w:p>
    <w:p w:rsidR="005B48BB" w:rsidRDefault="00C645CE">
      <w:pPr>
        <w:pStyle w:val="Standard"/>
        <w:spacing w:after="14" w:line="264" w:lineRule="auto"/>
        <w:ind w:left="133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 złożenie oferty niepodpisanej przez osoby upoważnione do tego zgodnie z zapisami statutu i aktualneg</w:t>
      </w:r>
      <w:r>
        <w:rPr>
          <w:rFonts w:ascii="Times New Roman" w:eastAsia="Times New Roman" w:hAnsi="Times New Roman" w:cs="Times New Roman"/>
          <w:sz w:val="24"/>
        </w:rPr>
        <w:t>o odpisu Krajowego Rejestru Sądowego (KRS);</w:t>
      </w:r>
    </w:p>
    <w:p w:rsidR="005B48BB" w:rsidRDefault="00C645CE">
      <w:pPr>
        <w:pStyle w:val="Standard"/>
        <w:spacing w:after="14" w:line="264" w:lineRule="auto"/>
        <w:ind w:left="1334" w:right="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 w przypadku zmian osobowych w reprezentacji organizacji pozarządowej nieujawnionych na dzień składania oferty w KRS, dla wykazania umocowania do działania w imieniu oferenta należy przedłożyć uchwałę podjętą w</w:t>
      </w:r>
      <w:r>
        <w:rPr>
          <w:rFonts w:ascii="Times New Roman" w:eastAsia="Times New Roman" w:hAnsi="Times New Roman" w:cs="Times New Roman"/>
          <w:sz w:val="24"/>
        </w:rPr>
        <w:t xml:space="preserve">e właściwym dla oferenta trybie oraz potwierdzenie złożenia wniosku o dokonanie wpisu zmian w KRS.  </w:t>
      </w:r>
    </w:p>
    <w:p w:rsidR="005B48BB" w:rsidRDefault="00C645CE">
      <w:pPr>
        <w:pStyle w:val="Standard"/>
        <w:numPr>
          <w:ilvl w:val="1"/>
          <w:numId w:val="5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Komisja Konkursowa może żądać od oferentów dodatkowych wyjaśnień dotyczących treści złożonych ofert.  </w:t>
      </w:r>
    </w:p>
    <w:p w:rsidR="005B48BB" w:rsidRDefault="00C645CE">
      <w:pPr>
        <w:pStyle w:val="Standard"/>
        <w:numPr>
          <w:ilvl w:val="1"/>
          <w:numId w:val="5"/>
        </w:numPr>
        <w:spacing w:after="14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Komisja dokonuje oceny oferty pod względem formalnym</w:t>
      </w:r>
      <w:r>
        <w:rPr>
          <w:rFonts w:ascii="Times New Roman" w:eastAsia="Times New Roman" w:hAnsi="Times New Roman" w:cs="Times New Roman"/>
          <w:sz w:val="24"/>
        </w:rPr>
        <w:t xml:space="preserve"> na podstawie karty oceny formalnej stanowiącej </w:t>
      </w:r>
      <w:r>
        <w:rPr>
          <w:rFonts w:ascii="Times New Roman" w:eastAsia="Times New Roman" w:hAnsi="Times New Roman" w:cs="Times New Roman"/>
          <w:b/>
          <w:sz w:val="24"/>
        </w:rPr>
        <w:t>załącznik nr 2 do niniejszego ogłoszenia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5B48BB" w:rsidRDefault="00C645CE">
      <w:pPr>
        <w:pStyle w:val="Standard"/>
        <w:numPr>
          <w:ilvl w:val="1"/>
          <w:numId w:val="5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przeprowadzeniu oceny formalnej oferty, Komisja Konkursowa sporządza listę ofert spełniających wymogi formalne i wykaz ofert niespełniających wymogów formalnych.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B48BB" w:rsidRDefault="00C645CE">
      <w:pPr>
        <w:pStyle w:val="Standard"/>
        <w:numPr>
          <w:ilvl w:val="1"/>
          <w:numId w:val="5"/>
        </w:numPr>
        <w:spacing w:after="14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Komisja Konkursowa po zaopiniowaniu ofert spełniających wymogi formalne przystępuje do ich oceny pod względem merytorycznym.</w:t>
      </w:r>
    </w:p>
    <w:p w:rsidR="005B48BB" w:rsidRDefault="00C645CE">
      <w:pPr>
        <w:pStyle w:val="Standard"/>
        <w:numPr>
          <w:ilvl w:val="1"/>
          <w:numId w:val="5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Ocena merytoryczna dokonywana jest w oparciu o następujące kryteria:</w:t>
      </w:r>
    </w:p>
    <w:p w:rsidR="005B48BB" w:rsidRDefault="00C645CE">
      <w:pPr>
        <w:pStyle w:val="Standard"/>
        <w:spacing w:after="14" w:line="264" w:lineRule="auto"/>
        <w:ind w:left="133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możliwość realizacji zadania publicznego przez podmiot </w:t>
      </w:r>
      <w:r>
        <w:rPr>
          <w:rFonts w:ascii="Times New Roman" w:eastAsia="Times New Roman" w:hAnsi="Times New Roman" w:cs="Times New Roman"/>
          <w:sz w:val="24"/>
        </w:rPr>
        <w:t>wymieniony w art. 3 ust. 2 ustawy z dnia 11 września 2015r. o zdrowiu publicznym,</w:t>
      </w:r>
    </w:p>
    <w:p w:rsidR="005B48BB" w:rsidRDefault="00C645CE">
      <w:pPr>
        <w:pStyle w:val="Standard"/>
        <w:spacing w:after="14" w:line="264" w:lineRule="auto"/>
        <w:ind w:left="133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b) kalkulację kosztów zadania publicznego, w tym w odniesieniu do zakresu rzeczowego zadania,</w:t>
      </w:r>
    </w:p>
    <w:p w:rsidR="005B48BB" w:rsidRDefault="00C645CE">
      <w:pPr>
        <w:pStyle w:val="Standard"/>
        <w:spacing w:after="14" w:line="264" w:lineRule="auto"/>
        <w:ind w:left="133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jakość wykonania zadania i kwalifikacje osób, przy udziale których podmiot wy</w:t>
      </w:r>
      <w:r>
        <w:rPr>
          <w:rFonts w:ascii="Times New Roman" w:eastAsia="Times New Roman" w:hAnsi="Times New Roman" w:cs="Times New Roman"/>
          <w:sz w:val="24"/>
        </w:rPr>
        <w:t>mieniony w art. 3 ust. 2 ustawy z dnia 11 września 2015 r. o zdrowiu publicznym, będzie realizować zadanie publiczne,</w:t>
      </w:r>
    </w:p>
    <w:p w:rsidR="005B48BB" w:rsidRDefault="00C645CE">
      <w:pPr>
        <w:pStyle w:val="Standard"/>
        <w:spacing w:after="14" w:line="264" w:lineRule="auto"/>
        <w:ind w:left="133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planowany przez podmiot wymieniony w art. 3 ust. 2 ustawy z dnia 11 września 2015 r. o zdrowiu publicznym udział środków finansowych wł</w:t>
      </w:r>
      <w:r>
        <w:rPr>
          <w:rFonts w:ascii="Times New Roman" w:eastAsia="Times New Roman" w:hAnsi="Times New Roman" w:cs="Times New Roman"/>
          <w:sz w:val="24"/>
        </w:rPr>
        <w:t>asnych lub środków pochodzących z innych źródeł na realizacje zadania publicznego,</w:t>
      </w:r>
    </w:p>
    <w:p w:rsidR="005B48BB" w:rsidRDefault="00C645CE">
      <w:pPr>
        <w:pStyle w:val="Standard"/>
        <w:spacing w:after="14" w:line="264" w:lineRule="auto"/>
        <w:ind w:left="1334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planowany przez podmiot wymieniony w art. 3 ust. 2 ustawy z dnia 11 września 2015 r. o zdrowiu publicznym, wkład rzeczowy, osobowy, w tym świadczenie wolontariuszy i prac</w:t>
      </w:r>
      <w:r>
        <w:rPr>
          <w:rFonts w:ascii="Times New Roman" w:eastAsia="Times New Roman" w:hAnsi="Times New Roman" w:cs="Times New Roman"/>
          <w:sz w:val="24"/>
        </w:rPr>
        <w:t>ę społeczną członków,</w:t>
      </w:r>
    </w:p>
    <w:p w:rsidR="005B48BB" w:rsidRDefault="00C645CE">
      <w:pPr>
        <w:pStyle w:val="Standard"/>
        <w:spacing w:after="14" w:line="264" w:lineRule="auto"/>
        <w:ind w:left="133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f) analizę i ocenę realizacji zleconych zadań publicznych w przypadku podmiotów wymienionych w art. 3 ust. 2 ustawy z dnia 11 września 2015 r. o zdrowiu publicznym, które w latach poprzednich realizowały zlecone zadania publiczne </w:t>
      </w:r>
      <w:r>
        <w:rPr>
          <w:rFonts w:ascii="Times New Roman" w:eastAsia="Times New Roman" w:hAnsi="Times New Roman" w:cs="Times New Roman"/>
          <w:sz w:val="24"/>
        </w:rPr>
        <w:t>biorąc pod uwagę rzetelność i terminowość oraz sposób rozliczenia otrzymanych na ten cel środków.</w:t>
      </w:r>
    </w:p>
    <w:p w:rsidR="005B48BB" w:rsidRDefault="00C645CE">
      <w:pPr>
        <w:pStyle w:val="Akapitzlist"/>
        <w:numPr>
          <w:ilvl w:val="1"/>
          <w:numId w:val="5"/>
        </w:numPr>
        <w:spacing w:after="14" w:line="264" w:lineRule="auto"/>
        <w:ind w:right="47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oceny merytorycznej będzie można zdobyć maksymalnie 15 punktów. Oferta może być odrzucona jeśli nie uzyska minimum 60% punktów to jest 9 punktów</w:t>
      </w:r>
    </w:p>
    <w:p w:rsidR="005B48BB" w:rsidRDefault="00C645CE">
      <w:pPr>
        <w:pStyle w:val="Akapitzlist"/>
        <w:numPr>
          <w:ilvl w:val="1"/>
          <w:numId w:val="5"/>
        </w:numPr>
        <w:spacing w:after="14" w:line="264" w:lineRule="auto"/>
        <w:ind w:right="47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oc</w:t>
      </w:r>
      <w:r>
        <w:rPr>
          <w:rFonts w:ascii="Times New Roman" w:hAnsi="Times New Roman" w:cs="Times New Roman"/>
          <w:sz w:val="24"/>
          <w:szCs w:val="24"/>
        </w:rPr>
        <w:t>enie i analizie ofert rekomendacje co do wyboru ofert komisja konkursowa przedstawia Wójtowi Gminy Kłomnice.</w:t>
      </w:r>
    </w:p>
    <w:p w:rsidR="005B48BB" w:rsidRDefault="00C645CE">
      <w:pPr>
        <w:pStyle w:val="Akapitzlist"/>
        <w:numPr>
          <w:ilvl w:val="1"/>
          <w:numId w:val="5"/>
        </w:numPr>
        <w:spacing w:after="14" w:line="264" w:lineRule="auto"/>
        <w:ind w:right="47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protokołu, o którym mowa w pkt.9 dołącza się listę ofert rekomendowanych do dofinansowania.</w:t>
      </w:r>
    </w:p>
    <w:p w:rsidR="005B48BB" w:rsidRDefault="00C645CE">
      <w:pPr>
        <w:pStyle w:val="Standard"/>
        <w:numPr>
          <w:ilvl w:val="1"/>
          <w:numId w:val="5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Ostatecznego wyboru ofert wraz z decyzją o wysokości</w:t>
      </w:r>
      <w:r>
        <w:rPr>
          <w:rFonts w:ascii="Times New Roman" w:eastAsia="Times New Roman" w:hAnsi="Times New Roman" w:cs="Times New Roman"/>
          <w:sz w:val="24"/>
        </w:rPr>
        <w:t xml:space="preserve"> przyznanych środków finansowych dokonuje Wójt Gminy Kłomnice.</w:t>
      </w:r>
    </w:p>
    <w:p w:rsidR="005B48BB" w:rsidRDefault="00C645CE">
      <w:pPr>
        <w:pStyle w:val="Standard"/>
        <w:numPr>
          <w:ilvl w:val="1"/>
          <w:numId w:val="5"/>
        </w:numPr>
        <w:spacing w:after="14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Środki finansowe udzielone z budżetu Gminy Kłomnice wykorzystane niezgodnie z przeznaczeniem, pobrane nienależnie lub w nadmiernej wysokości podlegają zwrotowi do budżetu wraz z odsetkami w wys</w:t>
      </w:r>
      <w:r>
        <w:rPr>
          <w:rFonts w:ascii="Times New Roman" w:eastAsia="Times New Roman" w:hAnsi="Times New Roman" w:cs="Times New Roman"/>
          <w:sz w:val="24"/>
        </w:rPr>
        <w:t>okości określonej jak dla zaległości podatkowych.</w:t>
      </w:r>
    </w:p>
    <w:p w:rsidR="005B48BB" w:rsidRDefault="00C645CE">
      <w:pPr>
        <w:pStyle w:val="Standard"/>
        <w:numPr>
          <w:ilvl w:val="1"/>
          <w:numId w:val="5"/>
        </w:numPr>
        <w:spacing w:after="14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Otwarty konkurs ofert może zostać unieważniony w przypadku, gdy:</w:t>
      </w:r>
    </w:p>
    <w:p w:rsidR="005B48BB" w:rsidRDefault="00C645CE">
      <w:pPr>
        <w:pStyle w:val="Standard"/>
        <w:spacing w:after="14" w:line="264" w:lineRule="auto"/>
        <w:ind w:left="133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nie zostanie złożona żadna oferta,</w:t>
      </w:r>
    </w:p>
    <w:p w:rsidR="005B48BB" w:rsidRDefault="00C645CE">
      <w:pPr>
        <w:pStyle w:val="Standard"/>
        <w:spacing w:after="133" w:line="264" w:lineRule="auto"/>
        <w:ind w:left="133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żadna ze złożonych ofert nie będzie spełniać wymogów zawartych w niniejszym ogłoszeniu.</w:t>
      </w:r>
    </w:p>
    <w:p w:rsidR="005B48BB" w:rsidRDefault="00C645CE">
      <w:pPr>
        <w:pStyle w:val="Standard"/>
        <w:numPr>
          <w:ilvl w:val="0"/>
          <w:numId w:val="5"/>
        </w:numPr>
        <w:spacing w:after="125" w:line="264" w:lineRule="auto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Wójt Gminy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Kłomnice, ogłasza nabór do pracy w Komisji Konkursowej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5B48BB" w:rsidRDefault="00C645CE">
      <w:pPr>
        <w:pStyle w:val="Standard"/>
        <w:numPr>
          <w:ilvl w:val="0"/>
          <w:numId w:val="12"/>
        </w:numPr>
        <w:spacing w:after="14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Komisja Konkursowa powoływana jest w celu opiniowania ofert złożonych w ramach otwartego konkursu ofert na powierzenie realizacji zadań z zakresu zdrowia publicznego, określonych w niniejszym ogłoszen</w:t>
      </w:r>
      <w:r>
        <w:rPr>
          <w:rFonts w:ascii="Times New Roman" w:eastAsia="Times New Roman" w:hAnsi="Times New Roman" w:cs="Times New Roman"/>
          <w:sz w:val="24"/>
        </w:rPr>
        <w:t>iu.</w:t>
      </w:r>
    </w:p>
    <w:p w:rsidR="005B48BB" w:rsidRDefault="00C645CE">
      <w:pPr>
        <w:pStyle w:val="Standard"/>
        <w:numPr>
          <w:ilvl w:val="0"/>
          <w:numId w:val="6"/>
        </w:numPr>
        <w:spacing w:after="14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W skład komisji konkursowej wchodzi do 5 osób z prawem głosu:</w:t>
      </w:r>
    </w:p>
    <w:p w:rsidR="005B48BB" w:rsidRDefault="00C645CE">
      <w:pPr>
        <w:pStyle w:val="Standard"/>
        <w:spacing w:after="14" w:line="264" w:lineRule="auto"/>
        <w:ind w:left="97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>a) do trzech przedstawicieli Urzędu Gminy Kłomnice,</w:t>
      </w:r>
    </w:p>
    <w:p w:rsidR="005B48BB" w:rsidRDefault="00C645CE">
      <w:pPr>
        <w:pStyle w:val="Standard"/>
        <w:spacing w:after="14" w:line="264" w:lineRule="auto"/>
        <w:ind w:left="97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>b) do dwóch osób z organizacji pozarządowych.</w:t>
      </w:r>
    </w:p>
    <w:p w:rsidR="005B48BB" w:rsidRDefault="00C645CE">
      <w:pPr>
        <w:pStyle w:val="Akapitzlist"/>
        <w:numPr>
          <w:ilvl w:val="0"/>
          <w:numId w:val="6"/>
        </w:numPr>
        <w:ind w:hanging="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Pracami Komisji kieruje Przewodniczący.</w:t>
      </w:r>
    </w:p>
    <w:p w:rsidR="005B48BB" w:rsidRDefault="00C645CE">
      <w:pPr>
        <w:pStyle w:val="Standard"/>
        <w:numPr>
          <w:ilvl w:val="0"/>
          <w:numId w:val="6"/>
        </w:numPr>
        <w:spacing w:after="14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Do prac Komisji Konkursowej przewodniczący Komisji m</w:t>
      </w:r>
      <w:r>
        <w:rPr>
          <w:rFonts w:ascii="Times New Roman" w:eastAsia="Times New Roman" w:hAnsi="Times New Roman" w:cs="Times New Roman"/>
          <w:sz w:val="24"/>
        </w:rPr>
        <w:t>oże zaprosić z głosem doradczym osoby posiadające specjalistyczną wiedzę w dziedzinie, obejmującej zakres zadań publicznych, których konkurs dotyczy.</w:t>
      </w:r>
    </w:p>
    <w:p w:rsidR="005B48BB" w:rsidRDefault="00C645CE">
      <w:pPr>
        <w:pStyle w:val="Standard"/>
        <w:numPr>
          <w:ilvl w:val="0"/>
          <w:numId w:val="6"/>
        </w:numPr>
        <w:spacing w:after="14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W skład Komisji Konkursowej nie mogą wchodzić osoby reprezentujące podmioty wymienione w art. 3 ust. 2 ust</w:t>
      </w:r>
      <w:r>
        <w:rPr>
          <w:rFonts w:ascii="Times New Roman" w:eastAsia="Times New Roman" w:hAnsi="Times New Roman" w:cs="Times New Roman"/>
          <w:sz w:val="24"/>
        </w:rPr>
        <w:t>awy z dnia 11 września 2015 r. o zdrowiu publicznym, biorące udział w konkursie.</w:t>
      </w:r>
    </w:p>
    <w:p w:rsidR="005B48BB" w:rsidRDefault="00C645CE">
      <w:pPr>
        <w:pStyle w:val="Standard"/>
        <w:numPr>
          <w:ilvl w:val="0"/>
          <w:numId w:val="6"/>
        </w:numPr>
        <w:spacing w:after="14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>Komisja Konkursowa powoływana jest przez Wójta Gminy Kłomnice lub osobę go zastępującą w drodze zarządzenia.</w:t>
      </w:r>
    </w:p>
    <w:p w:rsidR="005B48BB" w:rsidRDefault="00C645CE">
      <w:pPr>
        <w:pStyle w:val="Standard"/>
        <w:numPr>
          <w:ilvl w:val="0"/>
          <w:numId w:val="6"/>
        </w:numPr>
        <w:spacing w:after="14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Członkowie Komisji Konkursowej muszą spełniać łącznie następujące </w:t>
      </w:r>
      <w:r>
        <w:rPr>
          <w:rFonts w:ascii="Times New Roman" w:eastAsia="Times New Roman" w:hAnsi="Times New Roman" w:cs="Times New Roman"/>
          <w:sz w:val="24"/>
        </w:rPr>
        <w:t>kryteria:</w:t>
      </w:r>
    </w:p>
    <w:p w:rsidR="005B48BB" w:rsidRDefault="00C645CE">
      <w:pPr>
        <w:pStyle w:val="Standard"/>
        <w:spacing w:after="14" w:line="264" w:lineRule="auto"/>
        <w:ind w:left="97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są obywatelami RP i korzystają w pełni z praw publicznych,</w:t>
      </w:r>
    </w:p>
    <w:p w:rsidR="005B48BB" w:rsidRDefault="00C645CE">
      <w:pPr>
        <w:pStyle w:val="Standard"/>
        <w:spacing w:after="14" w:line="264" w:lineRule="auto"/>
        <w:ind w:left="974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nie reprezentują podmiotów wymienionych w art. 3 ust. 2 ustawy z dnia 11 września 2015 r. o zdrowiu publicznym, biorących udział w konkursie,</w:t>
      </w:r>
    </w:p>
    <w:p w:rsidR="005B48BB" w:rsidRDefault="00C645CE">
      <w:pPr>
        <w:pStyle w:val="Standard"/>
        <w:spacing w:after="14" w:line="264" w:lineRule="auto"/>
        <w:ind w:left="97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>c) nie podlegają wyłączeniu określonemu</w:t>
      </w:r>
      <w:r>
        <w:rPr>
          <w:rFonts w:ascii="Times New Roman" w:eastAsia="Times New Roman" w:hAnsi="Times New Roman" w:cs="Times New Roman"/>
          <w:sz w:val="24"/>
        </w:rPr>
        <w:t xml:space="preserve"> w art. 24 ustawy z dnia 14 czerwca 1960 r. – kodeks postępowania administracyjnego (Dz. U. z 2020 r. poz. 256 z późn.zm.),</w:t>
      </w:r>
    </w:p>
    <w:p w:rsidR="005B48BB" w:rsidRDefault="00C645CE">
      <w:pPr>
        <w:pStyle w:val="Standard"/>
        <w:spacing w:after="14" w:line="264" w:lineRule="auto"/>
        <w:ind w:left="97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mają doświadczenie w przedmiocie określonego zadania publicznego oraz w zakresie działalności podmiotów wymienionych w art. 3 ust</w:t>
      </w:r>
      <w:r>
        <w:rPr>
          <w:rFonts w:ascii="Times New Roman" w:eastAsia="Times New Roman" w:hAnsi="Times New Roman" w:cs="Times New Roman"/>
          <w:sz w:val="24"/>
        </w:rPr>
        <w:t>. 2 ustawy z dnia 11 września 2015 r. o zdrowiu publicznym,</w:t>
      </w:r>
    </w:p>
    <w:p w:rsidR="005B48BB" w:rsidRDefault="00C645CE">
      <w:pPr>
        <w:pStyle w:val="Standard"/>
        <w:spacing w:after="14" w:line="264" w:lineRule="auto"/>
        <w:ind w:left="975" w:right="47" w:hanging="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wyrażają zgodę na przetwarzanie swoich danych osobowych zgodnie z ustawą z dnia 10 maja 2018 r. o ochronie danych osobowych (Dz. U. z 2019 r. poz. 1781 z późn. zm.),</w:t>
      </w:r>
    </w:p>
    <w:p w:rsidR="005B48BB" w:rsidRDefault="00C645CE">
      <w:pPr>
        <w:pStyle w:val="Standard"/>
        <w:spacing w:after="14" w:line="264" w:lineRule="auto"/>
        <w:ind w:left="97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f) osoby wymienione w pkt. </w:t>
      </w:r>
      <w:r>
        <w:rPr>
          <w:rFonts w:ascii="Times New Roman" w:eastAsia="Times New Roman" w:hAnsi="Times New Roman" w:cs="Times New Roman"/>
          <w:sz w:val="24"/>
        </w:rPr>
        <w:t xml:space="preserve">2 ppkt. c zgłoszą swoją kandydaturę poprzez formularz zgłoszeniowy, stanowiący </w:t>
      </w:r>
      <w:r>
        <w:rPr>
          <w:rFonts w:ascii="Times New Roman" w:eastAsia="Times New Roman" w:hAnsi="Times New Roman" w:cs="Times New Roman"/>
          <w:b/>
          <w:sz w:val="24"/>
        </w:rPr>
        <w:t>załącznik nr 4 do ogłoszenia</w:t>
      </w:r>
      <w:r>
        <w:rPr>
          <w:rFonts w:ascii="Times New Roman" w:eastAsia="Times New Roman" w:hAnsi="Times New Roman" w:cs="Times New Roman"/>
          <w:sz w:val="24"/>
        </w:rPr>
        <w:t>, podpisany i wypełniony przez samego kandydata,</w:t>
      </w:r>
    </w:p>
    <w:p w:rsidR="005B48BB" w:rsidRDefault="00C645CE">
      <w:pPr>
        <w:pStyle w:val="Standard"/>
        <w:spacing w:after="14" w:line="264" w:lineRule="auto"/>
        <w:ind w:left="975" w:right="47" w:hanging="3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g) dostarczą wraz z formularzem zgłoszeniowym oświadczenie o zgodzie na udział w pracach Komisji </w:t>
      </w:r>
      <w:r>
        <w:rPr>
          <w:rFonts w:ascii="Times New Roman" w:eastAsia="Times New Roman" w:hAnsi="Times New Roman" w:cs="Times New Roman"/>
          <w:sz w:val="24"/>
        </w:rPr>
        <w:t>Konkursowej oraz oświadczenie o bezstronności przy opiniowaniu ofert w stosunku do oferentów biorących udział w konkursie, stanowiących odpowiednio</w:t>
      </w:r>
      <w:r>
        <w:rPr>
          <w:rFonts w:ascii="Times New Roman" w:eastAsia="Times New Roman" w:hAnsi="Times New Roman" w:cs="Times New Roman"/>
          <w:b/>
          <w:sz w:val="24"/>
        </w:rPr>
        <w:t xml:space="preserve"> załącznik nr 5 i 6 do niniejszego ogłoszenia.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B48BB" w:rsidRDefault="00C645CE">
      <w:pPr>
        <w:pStyle w:val="Standard"/>
        <w:numPr>
          <w:ilvl w:val="0"/>
          <w:numId w:val="6"/>
        </w:numPr>
        <w:spacing w:after="14" w:line="264" w:lineRule="auto"/>
        <w:ind w:right="4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Udział w pracach Komisji Konkursowej jest nieodpłatny i za </w:t>
      </w:r>
      <w:r>
        <w:rPr>
          <w:rFonts w:ascii="Times New Roman" w:eastAsia="Times New Roman" w:hAnsi="Times New Roman" w:cs="Times New Roman"/>
          <w:sz w:val="24"/>
        </w:rPr>
        <w:t>udział w posiedzeniach jej członkom nie przysługuje zwrot kosztów podróży.</w:t>
      </w:r>
    </w:p>
    <w:p w:rsidR="005B48BB" w:rsidRDefault="00C645CE">
      <w:pPr>
        <w:pStyle w:val="Standard"/>
        <w:numPr>
          <w:ilvl w:val="0"/>
          <w:numId w:val="6"/>
        </w:numPr>
        <w:spacing w:after="14" w:line="264" w:lineRule="auto"/>
        <w:ind w:right="47" w:hanging="427"/>
        <w:jc w:val="both"/>
      </w:pPr>
      <w:r>
        <w:rPr>
          <w:rFonts w:ascii="Times New Roman" w:eastAsia="Times New Roman" w:hAnsi="Times New Roman" w:cs="Times New Roman"/>
          <w:b/>
          <w:sz w:val="24"/>
        </w:rPr>
        <w:t>Termin zgłaszania kandydatów do Komisji Konkursowej upływa z dniem 11 luty 2022.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5B48BB" w:rsidRDefault="00C645CE">
      <w:pPr>
        <w:pStyle w:val="Standard"/>
        <w:numPr>
          <w:ilvl w:val="0"/>
          <w:numId w:val="6"/>
        </w:numPr>
        <w:spacing w:after="14" w:line="264" w:lineRule="auto"/>
        <w:ind w:right="4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Szczegółowe informacje dotyczące otwartego konkursu ofert można uzyskać od poniedziałku do piątku </w:t>
      </w:r>
      <w:r>
        <w:rPr>
          <w:rFonts w:ascii="Times New Roman" w:eastAsia="Times New Roman" w:hAnsi="Times New Roman" w:cs="Times New Roman"/>
          <w:sz w:val="24"/>
        </w:rPr>
        <w:t xml:space="preserve">w godz. 8.00-15.00 </w:t>
      </w:r>
      <w:r>
        <w:rPr>
          <w:rFonts w:ascii="Times New Roman" w:hAnsi="Times New Roman" w:cs="Times New Roman"/>
          <w:sz w:val="24"/>
          <w:szCs w:val="24"/>
        </w:rPr>
        <w:t>u Pana Michała Łągiewki – Inspektor do Spraw Organizacji Pozarządowych oraz Sportowych, pok.109, tel. 34 3281 122, wew. 114.</w:t>
      </w:r>
    </w:p>
    <w:p w:rsidR="005B48BB" w:rsidRDefault="005B48BB">
      <w:pPr>
        <w:pStyle w:val="Standard"/>
        <w:spacing w:after="117"/>
        <w:ind w:left="67"/>
      </w:pPr>
    </w:p>
    <w:p w:rsidR="005B48BB" w:rsidRDefault="00C645CE">
      <w:pPr>
        <w:pStyle w:val="Standard"/>
        <w:spacing w:after="117"/>
        <w:ind w:left="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48BB" w:rsidRDefault="005B48BB">
      <w:pPr>
        <w:pStyle w:val="Standard"/>
      </w:pPr>
    </w:p>
    <w:p w:rsidR="005B48BB" w:rsidRDefault="005B48BB">
      <w:pPr>
        <w:pStyle w:val="Standard"/>
      </w:pPr>
    </w:p>
    <w:sectPr w:rsidR="005B48B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CE" w:rsidRDefault="00C645CE">
      <w:r>
        <w:separator/>
      </w:r>
    </w:p>
  </w:endnote>
  <w:endnote w:type="continuationSeparator" w:id="0">
    <w:p w:rsidR="00C645CE" w:rsidRDefault="00C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CE" w:rsidRDefault="00C645CE">
      <w:r>
        <w:rPr>
          <w:color w:val="000000"/>
        </w:rPr>
        <w:separator/>
      </w:r>
    </w:p>
  </w:footnote>
  <w:footnote w:type="continuationSeparator" w:id="0">
    <w:p w:rsidR="00C645CE" w:rsidRDefault="00C6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AE4"/>
    <w:multiLevelType w:val="multilevel"/>
    <w:tmpl w:val="BEDC9BAA"/>
    <w:styleLink w:val="WWNum7"/>
    <w:lvl w:ilvl="0">
      <w:start w:val="1"/>
      <w:numFmt w:val="decimal"/>
      <w:lvlText w:val="%1"/>
      <w:lvlJc w:val="left"/>
      <w:pPr>
        <w:ind w:left="427" w:firstLine="0"/>
      </w:pPr>
      <w:rPr>
        <w:rFonts w:eastAsia="Calibri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lowerLetter"/>
      <w:lvlText w:val="%1.%2"/>
      <w:lvlJc w:val="left"/>
      <w:pPr>
        <w:ind w:left="97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64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36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08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80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52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24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96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20813C35"/>
    <w:multiLevelType w:val="multilevel"/>
    <w:tmpl w:val="E960BC8C"/>
    <w:styleLink w:val="WWNum5"/>
    <w:lvl w:ilvl="0">
      <w:start w:val="1"/>
      <w:numFmt w:val="decimal"/>
      <w:lvlText w:val="%1"/>
      <w:lvlJc w:val="left"/>
      <w:pPr>
        <w:ind w:left="427" w:firstLine="0"/>
      </w:pPr>
      <w:rPr>
        <w:rFonts w:eastAsia="Calibri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lowerLetter"/>
      <w:lvlText w:val="%1.%2"/>
      <w:lvlJc w:val="left"/>
      <w:pPr>
        <w:ind w:left="97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64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36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08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80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52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24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96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32552F9E"/>
    <w:multiLevelType w:val="multilevel"/>
    <w:tmpl w:val="095C4F62"/>
    <w:styleLink w:val="WWNum1"/>
    <w:lvl w:ilvl="0">
      <w:start w:val="1"/>
      <w:numFmt w:val="decimal"/>
      <w:lvlText w:val="%1"/>
      <w:lvlJc w:val="left"/>
      <w:pPr>
        <w:ind w:left="9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1.%2"/>
      <w:lvlJc w:val="left"/>
      <w:pPr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393038D5"/>
    <w:multiLevelType w:val="multilevel"/>
    <w:tmpl w:val="FA9A9E4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F8113F2"/>
    <w:multiLevelType w:val="multilevel"/>
    <w:tmpl w:val="D7A68918"/>
    <w:styleLink w:val="WWNum3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1.%2"/>
      <w:lvlJc w:val="left"/>
      <w:pPr>
        <w:ind w:left="13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" w15:restartNumberingAfterBreak="0">
    <w:nsid w:val="6BE1523A"/>
    <w:multiLevelType w:val="multilevel"/>
    <w:tmpl w:val="A9BC00F6"/>
    <w:styleLink w:val="WWNum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76BC4CA9"/>
    <w:multiLevelType w:val="multilevel"/>
    <w:tmpl w:val="8BA22DD8"/>
    <w:styleLink w:val="WWNum4"/>
    <w:lvl w:ilvl="0">
      <w:start w:val="2"/>
      <w:numFmt w:val="decimal"/>
      <w:lvlText w:val="%1"/>
      <w:lvlJc w:val="left"/>
      <w:pPr>
        <w:ind w:left="5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7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1.%2.%3"/>
      <w:lvlJc w:val="left"/>
      <w:pPr>
        <w:ind w:left="13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1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8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" w15:restartNumberingAfterBreak="0">
    <w:nsid w:val="7BD57754"/>
    <w:multiLevelType w:val="multilevel"/>
    <w:tmpl w:val="599E9CC6"/>
    <w:styleLink w:val="WWNum2"/>
    <w:lvl w:ilvl="0">
      <w:start w:val="1"/>
      <w:numFmt w:val="decimal"/>
      <w:lvlText w:val="%1"/>
      <w:lvlJc w:val="left"/>
      <w:pPr>
        <w:ind w:left="77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1.%2"/>
      <w:lvlJc w:val="left"/>
      <w:pPr>
        <w:ind w:left="1251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71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91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11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31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51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71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91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B48BB"/>
    <w:rsid w:val="005B48BB"/>
    <w:rsid w:val="00C645CE"/>
    <w:rsid w:val="00F5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FB64C-7277-4F16-9F5D-53958B4E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spacing w:after="160" w:line="249" w:lineRule="auto"/>
      <w:ind w:left="720"/>
    </w:pPr>
    <w:rPr>
      <w:rFonts w:cs="Calibri"/>
      <w:color w:val="000000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">
    <w:name w:val="ListLabel 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">
    <w:name w:val="ListLabel 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">
    <w:name w:val="ListLabel 1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">
    <w:name w:val="ListLabel 1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">
    <w:name w:val="ListLabel 1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">
    <w:name w:val="ListLabel 1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">
    <w:name w:val="ListLabel 1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">
    <w:name w:val="ListLabel 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">
    <w:name w:val="ListLabel 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">
    <w:name w:val="ListLabel 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">
    <w:name w:val="ListLabel 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">
    <w:name w:val="ListLabel 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">
    <w:name w:val="ListLabel 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">
    <w:name w:val="ListLabel 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">
    <w:name w:val="ListLabel 2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">
    <w:name w:val="ListLabel 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">
    <w:name w:val="ListLabel 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">
    <w:name w:val="ListLabel 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">
    <w:name w:val="ListLabel 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">
    <w:name w:val="ListLabel 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5">
    <w:name w:val="ListLabel 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6">
    <w:name w:val="ListLabel 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">
    <w:name w:val="ListLabel 37"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38">
    <w:name w:val="ListLabel 38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9">
    <w:name w:val="ListLabel 39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">
    <w:name w:val="ListLabel 40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1">
    <w:name w:val="ListLabel 41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">
    <w:name w:val="ListLabel 4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">
    <w:name w:val="ListLabel 43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">
    <w:name w:val="ListLabel 44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">
    <w:name w:val="ListLabel 45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">
    <w:name w:val="ListLabel 46"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47">
    <w:name w:val="ListLabel 47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">
    <w:name w:val="ListLabel 48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9">
    <w:name w:val="ListLabel 49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0">
    <w:name w:val="ListLabel 50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1">
    <w:name w:val="ListLabel 51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">
    <w:name w:val="ListLabel 53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">
    <w:name w:val="ListLabel 54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2053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Łągiewka</dc:creator>
  <cp:lastModifiedBy>Paweł Wysocki</cp:lastModifiedBy>
  <cp:revision>2</cp:revision>
  <cp:lastPrinted>2022-01-12T08:10:00Z</cp:lastPrinted>
  <dcterms:created xsi:type="dcterms:W3CDTF">2022-01-13T09:41:00Z</dcterms:created>
  <dcterms:modified xsi:type="dcterms:W3CDTF">2022-01-13T09:41:00Z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