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050B3" w:rsidP="00F050B3">
      <w:pPr>
        <w:keepNext/>
        <w:spacing w:before="120" w:after="120"/>
        <w:ind w:firstLine="227"/>
        <w:jc w:val="right"/>
      </w:pPr>
      <w:r>
        <w:t> </w:t>
      </w:r>
      <w:bookmarkStart w:id="0" w:name="_GoBack"/>
      <w:bookmarkEnd w:id="0"/>
      <w:r>
        <w:fldChar w:fldCharType="begin"/>
      </w:r>
      <w:r>
        <w:fldChar w:fldCharType="end"/>
      </w:r>
      <w:r>
        <w:t>Załącznik do uchwały Nr 238/XXVII/2021</w:t>
      </w:r>
      <w:r>
        <w:br/>
        <w:t>Rady Gminy Kłomnice</w:t>
      </w:r>
      <w:r>
        <w:br/>
        <w:t>z dnia 26 marca 2021 r.</w:t>
      </w:r>
    </w:p>
    <w:p w:rsidR="00A77B3E" w:rsidRDefault="00F050B3">
      <w:pPr>
        <w:keepNext/>
        <w:spacing w:after="480"/>
        <w:jc w:val="center"/>
      </w:pPr>
      <w:r>
        <w:rPr>
          <w:b/>
        </w:rPr>
        <w:t>Program opieki nad zwierzętami bezdomnymi oraz zapobiegania bezdomności zwierząt</w:t>
      </w:r>
      <w:r>
        <w:rPr>
          <w:b/>
        </w:rPr>
        <w:br/>
        <w:t xml:space="preserve">na </w:t>
      </w:r>
      <w:r>
        <w:rPr>
          <w:b/>
        </w:rPr>
        <w:t>obszarze Gminy Kłomnice</w:t>
      </w:r>
      <w:r>
        <w:rPr>
          <w:b/>
        </w:rPr>
        <w:br/>
        <w:t>na rok 2021</w:t>
      </w:r>
    </w:p>
    <w:p w:rsidR="00A77B3E" w:rsidRDefault="00F050B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</w:rPr>
        <w:t xml:space="preserve">Podstawa prawna: </w:t>
      </w:r>
    </w:p>
    <w:p w:rsidR="00A77B3E" w:rsidRDefault="00F050B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Ustawa o ochronie zwierząt z dnia 21 sierpnia 1997 r. (Dz.U. z 2020r.  poz. 638 t.j.)</w:t>
      </w:r>
    </w:p>
    <w:p w:rsidR="00A77B3E" w:rsidRDefault="00F050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Ilekroć w Programie mowa o: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Urzędzie, należy przez to rozumieć Urząd Gminy w Kłomnicach</w:t>
      </w:r>
      <w:r>
        <w:rPr>
          <w:color w:val="000000"/>
          <w:u w:color="000000"/>
        </w:rPr>
        <w:t>, jednostkę organizacyjną, przy pomocy której Wójt wykonuje zadania;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Centrum Integracji Społecznej, należy przez to rozumieć samorządowy zakład budżetowy;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Referat Gospodarki Przestrzennej i Ochrony Środowiska, należy przez to rozumieć komórkę </w:t>
      </w:r>
      <w:r>
        <w:rPr>
          <w:color w:val="000000"/>
          <w:u w:color="000000"/>
        </w:rPr>
        <w:t>organizacyjną Urzędu Gminy w Kłomnicach;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Schronisku, należy przez to rozumieć schronisko dla bezdomnych zwierząt w Jamrozowiźnie 1, 42-270 Kłomnice, prowadzone przez Centrum Integracji Społecznej w Kłomnicach;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Ustawie, należy przez to rozumieć ustawę</w:t>
      </w:r>
      <w:r>
        <w:rPr>
          <w:color w:val="000000"/>
          <w:u w:color="000000"/>
        </w:rPr>
        <w:t xml:space="preserve"> z dnia 21 sierpnia 1997 r. o ochronie zwierząt (Dz.U. z 2020r.  poz. 638 t.j.);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Programie, należy przez to rozumieć Program opieki nad zwierzętami bezdomnymi oraz zapobiegania bezdomności zwierząt na terenie Gminy Kłomnice na 2021 rok.</w:t>
      </w:r>
    </w:p>
    <w:p w:rsidR="00A77B3E" w:rsidRDefault="00F050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Cele i kierunki </w:t>
      </w:r>
      <w:r>
        <w:rPr>
          <w:b/>
          <w:color w:val="000000"/>
          <w:u w:color="000000"/>
        </w:rPr>
        <w:t>polityki Gminy w związku z zapobieganiem problemowi bezdomności zwierząt oraz opieki nad zwierzętami bezdomnymi.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Celem programu jest zapobieganie bezdomności zwierząt na terenie Gminy Kłomnice oraz opieka nad zwierzętami bezdomnymi. Program ma zastoso</w:t>
      </w:r>
      <w:r>
        <w:rPr>
          <w:color w:val="000000"/>
          <w:u w:color="000000"/>
        </w:rPr>
        <w:t>wanie do wszystkich zwierząt domowych, w szczególności obejmuje zwierzęta tradycyjnie przebywające wraz z człowiekiem w jego domu lub innym odpowiednim pomieszczeniu, utrzymywane przez człowieka w charakterze jego towarzysza oraz zwierzęta gospodarskie w r</w:t>
      </w:r>
      <w:r>
        <w:rPr>
          <w:color w:val="000000"/>
          <w:u w:color="000000"/>
        </w:rPr>
        <w:t>ozumieniu przepisów o organizacji hodowli i rozrodzie zwierząt gospodarskich.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Rada gminy wypełniając obowiązek, o którym mowa w art. 11a ust. 1, określa, w drodze uchwały, corocznie do dnia 31 marca, program opieki nad zwierzętami bezdomnymi oraz zapobiega</w:t>
      </w:r>
      <w:r>
        <w:rPr>
          <w:color w:val="000000"/>
          <w:u w:color="000000"/>
        </w:rPr>
        <w:t>nia bezdomności zwierząt poprzez: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bezdomnym zwierzętom opieki i miejsca w schronisku dla zwierząt z terenu Gminy Kłomnice;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opiekę nad wolno żyjącymi kotami, w tym ich dokarmianie;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odławianie bezdomnych zwierząt;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elektroniczne znakow</w:t>
      </w:r>
      <w:r>
        <w:rPr>
          <w:color w:val="000000"/>
          <w:u w:color="000000"/>
        </w:rPr>
        <w:t>anie bezdomnych zwierząt;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zmniejszanie populacji bezdomnych zwierząt na terenie Gminy Kłomnice poprzez sterylizacje albo kastrację  zwierząt w schronisku;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poszukiwanie właścicieli dla bezdomnych zwierząt;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usypianie ślepych miotów;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wskazanie gos</w:t>
      </w:r>
      <w:r>
        <w:rPr>
          <w:color w:val="000000"/>
          <w:u w:color="000000"/>
        </w:rPr>
        <w:t>podarstwa rolnego w celu zapewnienia miejsca dla bezdomnych zwierząt gospodarskich;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zapewnienie całodobowej opieki weterynaryjnej w przypadkach zdarzeń drogowych z udziałem zwierząt.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promowanie prawidłowych postaw i zachowań człowieka w stosunku do </w:t>
      </w:r>
      <w:r>
        <w:rPr>
          <w:color w:val="000000"/>
          <w:u w:color="000000"/>
        </w:rPr>
        <w:t>zwierząt oraz edukacja społeczeństwa w zakresie obowiązków spoczywających na właścicielach i opiekunach kotów i psów</w:t>
      </w:r>
    </w:p>
    <w:p w:rsidR="00A77B3E" w:rsidRDefault="00F050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Sposób realizacji poszczególnych zapisów programu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b/>
          <w:color w:val="000000"/>
          <w:u w:color="000000"/>
        </w:rPr>
        <w:t>Zapewnienie bezdomnym zwierzętom miejsca w schronisku dla zwierząt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Kłomnice</w:t>
      </w:r>
      <w:r>
        <w:rPr>
          <w:color w:val="000000"/>
          <w:u w:color="000000"/>
        </w:rPr>
        <w:t xml:space="preserve"> zapewnia bezdomnym zwierzętom domowym miejsce w schronisku dla zwierząt poprzez zabezpieczenie finansowe schroniska dla bezdomnych zwierząt w Jamrozowiźnie 1, 42-270 Kłomnice – zwanego dalej „schroniskiem”.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Centrum Integracji Społecznej w Kłomnicach ul</w:t>
      </w:r>
      <w:r>
        <w:rPr>
          <w:color w:val="000000"/>
          <w:u w:color="000000"/>
        </w:rPr>
        <w:t>. Strażacka 18A w ramach samorządowego zakładu budżetowego prowadzi schronisko, które powstało na podstawie uchwały Rady Gminy Kłomnice w latach 2004/2005. Schronisko zlokalizowane jest w miejscowości Jamrozowizna 1, gm. Kłomnice, 42-270 Kłomnice. Schronis</w:t>
      </w:r>
      <w:r>
        <w:rPr>
          <w:color w:val="000000"/>
          <w:u w:color="000000"/>
        </w:rPr>
        <w:t>ko zapewnia miejsce dla 340 psów i 15 kotów. Do ważniejszych zadań schroniska należy: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Przeprowadzanie stałego i okresowego wyłapywania bezdomnych zwierząt</w:t>
      </w:r>
      <w:r>
        <w:rPr>
          <w:color w:val="000000"/>
          <w:u w:color="000000"/>
        </w:rPr>
        <w:br/>
        <w:t>z terenu Gminy Kłomnice w terminach i na warunkach określonych w stosownej uchwale Rady Gminy Kłom</w:t>
      </w:r>
      <w:r>
        <w:rPr>
          <w:color w:val="000000"/>
          <w:u w:color="000000"/>
        </w:rPr>
        <w:t>nice. Realizacja tego celu odbywa się na zasadzie współpracy przedstawiciela Urzędu Gminy Kłomnice i kierownika schroniska. Do Referatu Gospodarki Przestrzennej i Ochrony Środowiska wpływają zgłoszenia o zwierzętach bezdomnych lub wałęsających się; oraz o </w:t>
      </w:r>
      <w:r>
        <w:rPr>
          <w:color w:val="000000"/>
          <w:u w:color="000000"/>
        </w:rPr>
        <w:t xml:space="preserve">zwierzętach poszkodowanych w wypadkach komunikacyjnych, których właścicieli nie ustalono. Informacje te zgłaszane są telefonicznie przez mieszkańców lub odpowiednie służby (np. policja czy zarządzanie kryzysowe) do pracownika Urzędu Gminy odpowiedzialnego </w:t>
      </w:r>
      <w:r>
        <w:rPr>
          <w:color w:val="000000"/>
          <w:u w:color="000000"/>
        </w:rPr>
        <w:t>za przyjmowanie zgłoszeń. Informacja ta jest następnie przekazywana  do schroniska, które podejmuje decyzję o interwencji i umieszczeniu zwierzęcia w schronisku. Zgłoszenia przyjmowane są zarówno w dni robocze jak i w dni wolne od pracy. W przypadku zgłosz</w:t>
      </w:r>
      <w:r>
        <w:rPr>
          <w:color w:val="000000"/>
          <w:u w:color="000000"/>
        </w:rPr>
        <w:t>eń dot. chorych lub poszkodowanych ptaków, (bociany) gmina zleca właściwemu lekarzowi weterynarii przeprowadzenie badania zwierzęcia  a w przypadku stwierdzenia złego stanu zdrowia lub obrażeń podejmuje on decyzję o przekazaniu ptaka do specjalistycznego s</w:t>
      </w:r>
      <w:r>
        <w:rPr>
          <w:color w:val="000000"/>
          <w:u w:color="000000"/>
        </w:rPr>
        <w:t>chroniska;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Zapewnienie nadzoru lekarsko-weterynaryjnego nad zwierzętami przebywającymi w schronisku. Nadzór sprawowany jest przez lekarza weterynarii na podstawie stosownej umowy;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Zapewnienie właściwej pielęgnacji i profilaktyki w zapobieganiu </w:t>
      </w:r>
      <w:r>
        <w:rPr>
          <w:color w:val="000000"/>
          <w:u w:color="000000"/>
        </w:rPr>
        <w:t>chorobom zakaźnym zwierząt;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właściwego żywienia i optymalnych warunków bytowych dla zwierząt;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Zapewnienie niezbędnego personelu,(minimum jeden pielęgniarz na 50 szt. zwierząt) do bezpośredniej obsługi zwierząt.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 xml:space="preserve">Opieka nad wolno </w:t>
      </w:r>
      <w:r>
        <w:rPr>
          <w:b/>
          <w:color w:val="000000"/>
          <w:u w:color="000000"/>
        </w:rPr>
        <w:t>żyjącymi kotami, w tym ich dokarmianie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Koty wolno żyjące nie są zwierzętami bezdomnymi. Zwierzęta wolno żyjące to zwierzęta nieudomowione, żyjące w warunkach niezależnych od człowieka. Nie należy takich kotów oswajać i na siłę zamykać w celu ich udomowieni</w:t>
      </w:r>
      <w:r>
        <w:rPr>
          <w:color w:val="000000"/>
          <w:u w:color="000000"/>
        </w:rPr>
        <w:t>a. Nieprawidłowością jest wyłapywanie kotów wolno żyjących i umieszczanie ich w schronisku. Zmniejszenie populacji wolno żyjących kotów realizowane będzie poprzez: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Interwencyjne ich odławianie, sterylizację bądź kastrację i wypuszczenie po okresie lecze</w:t>
      </w:r>
      <w:r>
        <w:rPr>
          <w:color w:val="000000"/>
          <w:u w:color="000000"/>
        </w:rPr>
        <w:t>nia i rekonwalescencji oraz ich oznakowaniu w miejsce, z którego zostały odłowione;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uzasadnionych przypadkach usypianie ślepych miotów kotów wolno żyjących;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Sterylizacja i leczenie kotów wolno żyjących realizowane będzie przez lek. wet. Marię Glińs</w:t>
      </w:r>
      <w:r>
        <w:rPr>
          <w:color w:val="000000"/>
          <w:u w:color="000000"/>
        </w:rPr>
        <w:t>ką;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poprzez dokarmianie wolnożyjącym kotom oraz zakup karmy realizowane będzie na podstawie zlecenia z Urzędu Gminy Kłomnice dla Centrum Integracji Społecznej w Kłomnicach;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Informacje o występowaniu kotów wolno żyjących należy zgłaszać w Urzędz</w:t>
      </w:r>
      <w:r>
        <w:rPr>
          <w:color w:val="000000"/>
          <w:u w:color="000000"/>
        </w:rPr>
        <w:t>ie Gminy Kłomnice w Referacie Gospodarki Przestrzennej i Ochrony Środowiska w godzinach pracy urzędu tj: poniedziałek, środa, czwartek od 7.30-15.30, wtorek od 7.30-16.00, piątek od 7.30-15.00 pod nr tel. (34) 328 11 22 wew. 115 lub 119.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Odławianie be</w:t>
      </w:r>
      <w:r>
        <w:rPr>
          <w:b/>
          <w:color w:val="000000"/>
          <w:u w:color="000000"/>
        </w:rPr>
        <w:t>zdomnych zwierząt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Gmina Kłomnice zapewnia odławianie zwierząt poprzez: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interwencji przez pracowników schroniska na zlecenie Urzędu Gminy Kłomnice.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Przewożenie przystosowanym do tego celu środkiem transportu odłowionych zwierząt domowych </w:t>
      </w:r>
      <w:r>
        <w:rPr>
          <w:color w:val="000000"/>
          <w:u w:color="000000"/>
        </w:rPr>
        <w:t>do schroniska.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podejrzenia zwierzęcia o chorobę zakaźną należy postępować zgodnie z odrębnymi przepisami weterynaryjnymi.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Zadanie to powierzone jest Centrum Integracji Społecznej w Kłomnicach.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Każdy mieszkaniec może zgłaszać bezpańskie psy i</w:t>
      </w:r>
      <w:r>
        <w:rPr>
          <w:color w:val="000000"/>
          <w:u w:color="000000"/>
        </w:rPr>
        <w:t> koty w Urzędzie Gminy Kłomnice w Referacie Gospodarki Przestrzennej i Ochrony Środowiska w godzinach pracy urzędu tj: poniedziałek, środa, czwartek od 7.30-15.30, wtorek od 7.30-16.00, piątek od 7.30-15.00 pod nr tel. (34) 328 11 22 wew. 115 lub 119. W po</w:t>
      </w:r>
      <w:r>
        <w:rPr>
          <w:color w:val="000000"/>
          <w:u w:color="000000"/>
        </w:rPr>
        <w:t>zostałych godzinach i dni wolne od pracy można zgłaszać do Schroniska w Jamrozowiźnie 1, pod nr tel. (34) 321 59 87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Elektroniczne znakowanie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Elektroniczne znakowanie (czipowanie) zwierząt, to jedna z głównych metod zapobiegania ich bezdomności, dlateg</w:t>
      </w:r>
      <w:r>
        <w:rPr>
          <w:color w:val="000000"/>
          <w:u w:color="000000"/>
        </w:rPr>
        <w:t>o też Schronisko dla Bezdomnych Zwierząt w Jamrozowiźnie czipuje wszystkie trafiające tam psy i koty, nieposiadające takiego oznakowania. Dane o zaczipowanych zwierzętach wprowadzane są do Międzynarodowej Bazy Safe – Animal, co pozwala na szybkie odnajdywa</w:t>
      </w:r>
      <w:r>
        <w:rPr>
          <w:color w:val="000000"/>
          <w:u w:color="000000"/>
        </w:rPr>
        <w:t>nie właścicieli zagubionych zwierząt.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Obligatoryjna sterylizacja albo kastracja zwierząt w schroniskach dla zwierząt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Sterylizacja i kastracja (pozbawienie możliwości rozmnażania) zwierząt bezdomnych oraz domowych to norma we wszystkich cywilizowany</w:t>
      </w:r>
      <w:r>
        <w:rPr>
          <w:color w:val="000000"/>
          <w:u w:color="000000"/>
        </w:rPr>
        <w:t>ch krajach oraz najskuteczniejsza metoda unikania niekontrolowanej rozrodczości zwierząt.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Kłomnice zapewnia obligatoryjną sterylizacje i kastrację zwierząt bezdomnych przyjętych do schroniska z wyłączeniem zwierząt, u których istnieją przeciwskaza</w:t>
      </w:r>
      <w:r>
        <w:rPr>
          <w:color w:val="000000"/>
          <w:u w:color="000000"/>
        </w:rPr>
        <w:t>nia do wykonania tych zabiegów z uwagi na stan zdrowia i/lub zbyt młody wiek – niedojrzałość płciowa. Zabieg sterylizacji lub kastracji może być wykonany po upływie 14 dni po wyłapaniu i dostarczeniu zwierzęcia do schroniska z uwagi na możliwość zgłoszenia</w:t>
      </w:r>
      <w:r>
        <w:rPr>
          <w:color w:val="000000"/>
          <w:u w:color="000000"/>
        </w:rPr>
        <w:t xml:space="preserve"> się po zwierzę właściciela bądź opiekuna.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Zadanie to wykonuje lekarz weterynarii zatrudniony w schronisku na podstawie zawartej umowy.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Poszukiwanie właścicieli dla bezdomnych zwierząt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Gmina Kłomnice poprzez prowadzenie działań promujących adopcje </w:t>
      </w:r>
      <w:r>
        <w:rPr>
          <w:color w:val="000000"/>
          <w:u w:color="000000"/>
        </w:rPr>
        <w:t>i zmierzających do pozyskiwania właścicieli i oddawania do adopcji bezdomnych zwierząt zapewnia poszukiwanie nowych opiekunów dla bezdomnych zwierząt domowych poprzez: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pomoc osobom adoptującym bezdomnego psa lub kota przy wyborze zwierzęcia, obejmująca </w:t>
      </w:r>
      <w:r>
        <w:rPr>
          <w:color w:val="000000"/>
          <w:u w:color="000000"/>
        </w:rPr>
        <w:t>doradztwo pod względem najodpowiedniejszej rasy, możliwości mieszkaniowych, finansowych, rodzaju wykonywanej pracy czy wieku opiekuna.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 nowym opiekunom zwierzęcia celem rozwiązywania ewentualnych problemów poadopcyjnych w tym zapewnienie bezpłatnej</w:t>
      </w:r>
      <w:r>
        <w:rPr>
          <w:color w:val="000000"/>
          <w:u w:color="000000"/>
        </w:rPr>
        <w:t xml:space="preserve"> opieki weterynaryjnej dla zaadoptowanego bezdomnego zwierzęcia przez okres dwóch tygodni od daty adopcji.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strony internetowej www.schronisko.klomnice.pl, na której można obejrzeć zdjęcia zwierząt oczekujących na adopcję, oraz uzyskać niezbę</w:t>
      </w:r>
      <w:r>
        <w:rPr>
          <w:color w:val="000000"/>
          <w:u w:color="000000"/>
        </w:rPr>
        <w:t>dne informacje dot. adopcji.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rejestru zwierząt oddanych do adopcji.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Adopcjami zwierząt przebywających w schronisku zajmują się merytorycznie odpowiedzialni pracownicy schroniska.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Zadanie to powierzone jest Centrum Integracji Społecznej w </w:t>
      </w:r>
      <w:r>
        <w:rPr>
          <w:color w:val="000000"/>
          <w:u w:color="000000"/>
        </w:rPr>
        <w:t>Kłomnicach.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Usypianie ślepych miotów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Usypianie ślepych miotów zwierząt, zgodnie z art. 11a ust. 2 pkt. 6 ustawy o ochronie zwierząt z dnia 21 sierpnia 1997 roku realizuje schronisko poprzez dokonywanie przez lekarza weterynarii zabiegów usypiania ś</w:t>
      </w:r>
      <w:r>
        <w:rPr>
          <w:color w:val="000000"/>
          <w:u w:color="000000"/>
        </w:rPr>
        <w:t>lepych miotów w celu zapobiegania bezdomności zwierząt.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Uśpieniu mogą podlegać wyłącznie ślepe mioty.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Zabieg uśpienia ślepych miotów przeprowadza wyłącznie lekarz weterynarii, który jest zatrudniony w schronisku na podstawie zawartej umowy.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Zwierz</w:t>
      </w:r>
      <w:r>
        <w:rPr>
          <w:color w:val="000000"/>
          <w:u w:color="000000"/>
        </w:rPr>
        <w:t>ę usypiane musi być traktowane do ostatniej chwili życia łagodnie i przyjaźnie, należy zaoszczędzić mu trwogi i dodatkowych udręczeń. Sam zabieg uśpienia powinien być wykonany przez uprawnionego lekarza weterynarii w sposób humanitarny, zgodnie  z powszech</w:t>
      </w:r>
      <w:r>
        <w:rPr>
          <w:color w:val="000000"/>
          <w:u w:color="000000"/>
        </w:rPr>
        <w:t>nie obowiązującymi przepisami prawa.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Zwłoki uśpionych zwierząt muszą być właściwie zabezpieczone i oddane podmiotom, zgodnie z powszechnie obowiązującymi przepisami prawa.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Ślepe mioty należy zgłaszać w Urzędzie Gminy Kłomnice w Referacie Gospodarki P</w:t>
      </w:r>
      <w:r>
        <w:rPr>
          <w:color w:val="000000"/>
          <w:u w:color="000000"/>
        </w:rPr>
        <w:t>rzestrzennej i Ochrony Środowiska w godzinach pracy urzędu tj: poniedziałek, środa, czwartek od 7.30-15.30, wtorek od 7.30-16.00, piątek od 7.30-15.00 pod nr tel. (34) 328 11 22 wew. 115 lub 119..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ustalenia zwierzęcia, od którego pochodzi śl</w:t>
      </w:r>
      <w:r>
        <w:rPr>
          <w:color w:val="000000"/>
          <w:u w:color="000000"/>
        </w:rPr>
        <w:t>epy miot, jego właściciel powinien być pouczony o konieczności poddania zwierzęcia zabiegowi sterylizacji.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Wskazanie gospodarstwa rolnego w celu zapewnienia miejsca dla bezpańskich zwierząt gospodarskich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Gmina Kłomnice zawarła umowę z Panem Jackiem M</w:t>
      </w:r>
      <w:r>
        <w:rPr>
          <w:color w:val="000000"/>
          <w:u w:color="000000"/>
        </w:rPr>
        <w:t>okros, prowadzącym działalność gospodarczą pod nazwą „Mokros-Projekt” z siedzibą przy ul. Wiejska 10, 42-713 Kochanowice, właścicielem gospodarstwa rolnego. Umowa ta obejmuje: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przewożenie do prowadzonego przez siebie gospodarstwa bezpańskich zwierząt go</w:t>
      </w:r>
      <w:r>
        <w:rPr>
          <w:color w:val="000000"/>
          <w:u w:color="000000"/>
        </w:rPr>
        <w:t>spodarskich,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przyjmowanie i przetrzymywanie zwierząt gospodarskich zagubionych, zabłąkanych i porzuconych lub z innych przyczyn bezdomnych,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przetrzymywanym zwierzętom gospodarskim niezbędnej opieki weterynaryjnej,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Jednocześnie umieszcz</w:t>
      </w:r>
      <w:r>
        <w:rPr>
          <w:color w:val="000000"/>
          <w:u w:color="000000"/>
        </w:rPr>
        <w:t>eniem zwierząt w gospodarstwie Gmina podejmuje starania mające na celu znalezienie nowego właściciela dla tych zwierząt.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Zapewnienie całodobowej opieki weterynaryjnej w przypadkach zdarzeń drogowych</w:t>
      </w:r>
      <w:r>
        <w:rPr>
          <w:b/>
          <w:color w:val="000000"/>
          <w:u w:color="000000"/>
        </w:rPr>
        <w:br/>
        <w:t>z udziałem zwierząt.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Gmina Kłomnice zapewnia rannym</w:t>
      </w:r>
      <w:r>
        <w:rPr>
          <w:color w:val="000000"/>
          <w:u w:color="000000"/>
        </w:rPr>
        <w:t xml:space="preserve"> i wymagającym pomocy zwierzętom opiekę weterynaryjną poprzez 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całodobową pomoc rannym i chorym, bezdomnym zwierzętom domowym z terenu Gminy Kłomnice na podstawie umowy podpisanej przez Centrum Integracji Społecznej w Kłomnicach z lek. wet. Marią </w:t>
      </w:r>
      <w:r>
        <w:rPr>
          <w:color w:val="000000"/>
          <w:u w:color="000000"/>
        </w:rPr>
        <w:t>Glińską;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podpisanie przez schronisko umowy na świadczenie usług weterynaryjnych;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całodobowej opieki weterynaryjnej w przypadkach zdarzeń drogowych z udziałem zwierząt przez lek. wet. Marię Glińską.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Każdy mieszkaniec może zgłaszać </w:t>
      </w:r>
      <w:r>
        <w:rPr>
          <w:color w:val="000000"/>
          <w:u w:color="000000"/>
        </w:rPr>
        <w:t xml:space="preserve">przypadki zdarzeń drogowych z udziałem zwierząt w Urzędzie Gminy Kłomnice w Referacie Gospodarki Przestrzennej i Ochrony Środowiska w godzinach pracy urzędu tj: poniedziałek, środa, czwartek od 7.30-15.30, wtorek od 7.30-16.00, piątek od 7.30-15.00 pod nr </w:t>
      </w:r>
      <w:r>
        <w:rPr>
          <w:color w:val="000000"/>
          <w:u w:color="000000"/>
        </w:rPr>
        <w:t>tel. (34) 328 11 22 wew. 115 lub 119. W pozostałych godzinach i dni wolne od pracy można zgłaszać do Schroniska w Jamrozowiźnie 1, pod nr tel. (34) 321 59 87.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Działania o charakterze edukacyjno-informacyjnym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ramach programu realizowane są następ</w:t>
      </w:r>
      <w:r>
        <w:rPr>
          <w:color w:val="000000"/>
          <w:u w:color="000000"/>
        </w:rPr>
        <w:t>ujące działania o charakterze edukacyjno-informacyjnym: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edukacja w zakresie odpowiedzialnej i właściwej opieki nad zwierzętami oraz ich humanitarnego traktowania;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propagowanie sterylizacji i kastracji psów i kotów;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propagowanie adopcji zwierząt d</w:t>
      </w:r>
      <w:r>
        <w:rPr>
          <w:color w:val="000000"/>
          <w:u w:color="000000"/>
        </w:rPr>
        <w:t>omowych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Wyżej wymienione zadania realizowane będą poprzez: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publikacje zamieszczane na łamach „Gazety Kłomnickiej” oraz na stronie internetowej schroniska - www.schronisko.klomnice.pl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inicjowanie działań edukacyjnych w szkołach podstawowych i gimna</w:t>
      </w:r>
      <w:r>
        <w:rPr>
          <w:color w:val="000000"/>
          <w:u w:color="000000"/>
        </w:rPr>
        <w:t>zjach</w:t>
      </w:r>
    </w:p>
    <w:p w:rsidR="00A77B3E" w:rsidRDefault="00F050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color="000000"/>
        </w:rPr>
        <w:t>Budżet programu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realizację zadań objętych programem opieki nad zwierzętami bezdomnymi oraz zapobiegania bezdomności zwierząt finansowany będzie ze środków zabezpieczonych w budżecie Gminy Kłomnice w wysokości 512 440,00 zł. w tym kwota 50</w:t>
      </w:r>
      <w:r>
        <w:rPr>
          <w:color w:val="000000"/>
          <w:u w:color="000000"/>
        </w:rPr>
        <w:t>9 440,00zł zabezpieczona w dotacji przedmiotowej dla Centrum Integracji Społecznej zaplanowanej w budżecie Gminy na 2021 r.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Zakłada się wydatkowanie środków w następujący sposób: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koszty ogółem – 509 440,00zł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F050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koszty płacowe – 317 694,00zł</w:t>
      </w:r>
    </w:p>
    <w:p w:rsidR="00A77B3E" w:rsidRDefault="00F050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</w:t>
      </w:r>
      <w:r>
        <w:rPr>
          <w:color w:val="000000"/>
          <w:u w:color="000000"/>
        </w:rPr>
        <w:t>szty rzeczowe – 191 746,00 zł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 101 000,00zł na: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odławianie bezdomnych zwierząt, umieszczania i zapewnienia im opieki w schronisku dla zwierząt – 81 000,00zł,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obligatoryjną sterylizację albo kastrację w schronisku – 11 000,00zł,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usypianie ślepych</w:t>
      </w:r>
      <w:r>
        <w:rPr>
          <w:color w:val="000000"/>
          <w:u w:color="000000"/>
        </w:rPr>
        <w:t xml:space="preserve"> miotów – 1 500,00zł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poszukiwanie właścicieli dla bezdomnych zwierząt 1 000,00zł,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realizację zadania zapewnienia całodobowej opieki weterynaryjnej w przypadku zdarzeń drogowych z udziałem zwierząt według przedstawionych faktur – 5000,00zł,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na </w:t>
      </w:r>
      <w:r>
        <w:rPr>
          <w:color w:val="000000"/>
          <w:u w:color="000000"/>
        </w:rPr>
        <w:t>realizację zakupu karmy dla kotów wolno żyjących – 1 500,00zł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 25 000,00zł na:</w:t>
      </w:r>
    </w:p>
    <w:p w:rsidR="00A77B3E" w:rsidRDefault="00F050B3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 żywności dla zwierząt przebywających w schronisku</w:t>
      </w:r>
    </w:p>
    <w:p w:rsidR="00A77B3E" w:rsidRDefault="00F050B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 65 746,00zł m.in. na zakup materiałów, energii elektrycznej i gazu, ZFŚS, PPK, usługi telekomunikacyjne, BHP</w:t>
      </w:r>
      <w:r>
        <w:rPr>
          <w:color w:val="000000"/>
          <w:u w:color="000000"/>
        </w:rPr>
        <w:t>, podatek rolny.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realizację zadania w zakresie zapewnienia miejsca i opieki dla bezpańskich zwierząt gospodarskich umieszczonych na określony czas we wskazanym gospodarstwie rolnym - 3000,00 zł.</w:t>
      </w:r>
    </w:p>
    <w:p w:rsidR="00A77B3E" w:rsidRDefault="00F05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realizację zadania w zakresie ograniczanie popula</w:t>
      </w:r>
      <w:r>
        <w:rPr>
          <w:color w:val="000000"/>
          <w:u w:color="000000"/>
        </w:rPr>
        <w:t>cji wolno żyjących kotów na terenie Gminy Kłomnice w 2021 roku poprzez sterylizację i kastrację oraz usypianie ślepych miotów – 3000,00 zł</w:t>
      </w:r>
    </w:p>
    <w:p w:rsidR="00A77B3E" w:rsidRDefault="00F05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Wydatkowanie środków finansowych przeznaczonych na realizację Programu będzie się odbywało w sposób celowy i oszcz</w:t>
      </w:r>
      <w:r>
        <w:rPr>
          <w:color w:val="000000"/>
          <w:u w:color="000000"/>
        </w:rPr>
        <w:t>ędny, z zachowaniem zasad uzyskiwania najlepszych efektów oraz optymalnego doboru metod i środków służących osiągnięciu założonych celów, na podstawie zawartych umów oraz na podstawie oświadczeń w formie pisemnej z zachowaniem warunków określonych w powsze</w:t>
      </w:r>
      <w:r>
        <w:rPr>
          <w:color w:val="000000"/>
          <w:u w:color="000000"/>
        </w:rPr>
        <w:t>chnie obowiązujących przepisach prawa, w tym w ustawie Prawo zamówień publicznych.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50B3">
      <w:r>
        <w:separator/>
      </w:r>
    </w:p>
  </w:endnote>
  <w:endnote w:type="continuationSeparator" w:id="0">
    <w:p w:rsidR="00000000" w:rsidRDefault="00F0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E676BA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676BA" w:rsidRDefault="00F050B3">
          <w:pPr>
            <w:jc w:val="left"/>
            <w:rPr>
              <w:sz w:val="18"/>
            </w:rPr>
          </w:pPr>
          <w:r>
            <w:rPr>
              <w:sz w:val="18"/>
            </w:rPr>
            <w:t>Id: 62DFCF8D-D01F-4697-B561-82991A9D8E73.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676BA" w:rsidRDefault="00F050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E676BA" w:rsidRDefault="00E676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50B3">
      <w:r>
        <w:separator/>
      </w:r>
    </w:p>
  </w:footnote>
  <w:footnote w:type="continuationSeparator" w:id="0">
    <w:p w:rsidR="00000000" w:rsidRDefault="00F0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676BA"/>
    <w:rsid w:val="00F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A93A1-C44F-4F1C-9A98-E448E3EF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2262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238/XXVII/2021 z dnia 26 marca 2021 r.</vt:lpstr>
      <vt:lpstr/>
    </vt:vector>
  </TitlesOfParts>
  <Company>Rada Gminy Kłomnice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238/XXVII/2021 z dnia 26 marca 2021 r.</dc:title>
  <dc:subject>w sprawie przyjęcia programu opieki nad zwierzętami bezdomnymi oraz zapobiegania bezdomności zwierząt na terenie Gminy Kłomnice w^roku 2021</dc:subject>
  <dc:creator>ewilk</dc:creator>
  <cp:lastModifiedBy>Paweł Wysocki</cp:lastModifiedBy>
  <cp:revision>2</cp:revision>
  <dcterms:created xsi:type="dcterms:W3CDTF">2021-03-29T13:15:00Z</dcterms:created>
  <dcterms:modified xsi:type="dcterms:W3CDTF">2021-03-29T13:15:00Z</dcterms:modified>
  <cp:category>Akt prawny</cp:category>
</cp:coreProperties>
</file>