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4874BB">
      <w:pPr>
        <w:keepNext/>
        <w:spacing w:before="120" w:after="120"/>
        <w:ind w:firstLine="227"/>
      </w:pPr>
      <w:r>
        <w:t> </w:t>
      </w:r>
    </w:p>
    <w:p w:rsidR="00A77B3E" w:rsidRDefault="004874BB" w:rsidP="004874BB">
      <w:pPr>
        <w:keepNext/>
      </w:pPr>
      <w:r>
        <w:rPr>
          <w:color w:val="000000"/>
        </w:rPr>
        <w:t> </w:t>
      </w:r>
      <w:bookmarkStart w:id="0" w:name="_GoBack"/>
      <w:bookmarkEnd w:id="0"/>
      <w:r>
        <w:fldChar w:fldCharType="begin"/>
      </w:r>
      <w:r>
        <w:fldChar w:fldCharType="end"/>
      </w:r>
      <w:r>
        <w:t>Załącznik Nr 1 do uchwały Nr 228/XXVII/2021</w:t>
      </w:r>
      <w:r>
        <w:br/>
        <w:t>Rady Gminy Kłomnice</w:t>
      </w:r>
      <w:r>
        <w:br/>
        <w:t>z dnia 26 marca 2021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4636"/>
        <w:gridCol w:w="2149"/>
        <w:gridCol w:w="1296"/>
        <w:gridCol w:w="854"/>
      </w:tblGrid>
      <w:tr w:rsidR="00650BE9">
        <w:trPr>
          <w:trHeight w:val="27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8"/>
              </w:rPr>
              <w:t>Zmniejszenia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8"/>
              </w:rPr>
              <w:t>Zwiększenia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</w:tr>
      <w:tr w:rsidR="00650BE9">
        <w:trPr>
          <w:trHeight w:val="230"/>
        </w:trPr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b/>
                <w:sz w:val="16"/>
              </w:rPr>
              <w:t>39 624,00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</w:pPr>
          </w:p>
        </w:tc>
      </w:tr>
      <w:tr w:rsidR="00650BE9">
        <w:trPr>
          <w:trHeight w:val="230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6"/>
              </w:rPr>
              <w:t>Lokalny transport zbiorowy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>39 624,00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</w:pPr>
          </w:p>
        </w:tc>
      </w:tr>
      <w:tr w:rsidR="00650BE9">
        <w:trPr>
          <w:trHeight w:val="773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6"/>
              </w:rPr>
              <w:t xml:space="preserve">Środki otrzymane z </w:t>
            </w:r>
            <w:r>
              <w:rPr>
                <w:sz w:val="16"/>
              </w:rPr>
              <w:t>państwowych funduszy celowych na realizację zadań bieżących jednostek sektora finansów publicznych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>39 624,00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</w:pPr>
          </w:p>
        </w:tc>
      </w:tr>
      <w:tr w:rsidR="00650BE9">
        <w:trPr>
          <w:trHeight w:val="230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</w:pPr>
          </w:p>
        </w:tc>
      </w:tr>
      <w:tr w:rsidR="00650BE9">
        <w:trPr>
          <w:trHeight w:val="230"/>
        </w:trPr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b/>
                <w:sz w:val="16"/>
              </w:rPr>
              <w:t>74 616,00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</w:pPr>
          </w:p>
        </w:tc>
      </w:tr>
      <w:tr w:rsidR="00650BE9">
        <w:trPr>
          <w:trHeight w:val="418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6"/>
              </w:rPr>
              <w:t xml:space="preserve">Część oświatowa subwencji ogólnej dla jednostek samorządu </w:t>
            </w:r>
            <w:r>
              <w:rPr>
                <w:sz w:val="16"/>
              </w:rPr>
              <w:t>terytorialnego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>74 616,00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</w:pPr>
          </w:p>
        </w:tc>
      </w:tr>
      <w:tr w:rsidR="00650BE9">
        <w:trPr>
          <w:trHeight w:val="230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6"/>
              </w:rPr>
              <w:t>Subwencje ogólne z budżetu państwa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>74 616,00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</w:pPr>
          </w:p>
        </w:tc>
      </w:tr>
      <w:tr w:rsidR="00650BE9">
        <w:trPr>
          <w:trHeight w:val="230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6"/>
              </w:rPr>
              <w:t>Część wyrównawcza subwencji ogólnej dla gmin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</w:pPr>
          </w:p>
        </w:tc>
      </w:tr>
      <w:tr w:rsidR="00650BE9">
        <w:trPr>
          <w:trHeight w:val="230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6"/>
              </w:rPr>
              <w:t>Subwencje ogólne z budżetu państwa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</w:pPr>
          </w:p>
        </w:tc>
      </w:tr>
      <w:tr w:rsidR="00650BE9">
        <w:trPr>
          <w:trHeight w:val="230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6"/>
              </w:rPr>
              <w:t>Różne rozliczenia finansowe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</w:pPr>
          </w:p>
        </w:tc>
      </w:tr>
      <w:tr w:rsidR="00650BE9">
        <w:trPr>
          <w:trHeight w:val="230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6"/>
              </w:rPr>
              <w:t xml:space="preserve">Wpływy z różnych </w:t>
            </w:r>
            <w:r>
              <w:rPr>
                <w:sz w:val="16"/>
              </w:rPr>
              <w:t>dochodów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</w:pPr>
          </w:p>
        </w:tc>
      </w:tr>
      <w:tr w:rsidR="00650BE9">
        <w:trPr>
          <w:trHeight w:val="595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</w:pPr>
          </w:p>
        </w:tc>
      </w:tr>
      <w:tr w:rsidR="00650BE9">
        <w:trPr>
          <w:trHeight w:val="595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6"/>
              </w:rPr>
              <w:t xml:space="preserve">Dotacje celowe otrzymane z budżetu państwa na realizację inwestycji i zakupów </w:t>
            </w:r>
            <w:r>
              <w:rPr>
                <w:sz w:val="16"/>
              </w:rPr>
              <w:t>inwestycyjnych własnych gmin (związków gmin, związków powiatowo-gminnych)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</w:pPr>
          </w:p>
        </w:tc>
      </w:tr>
      <w:tr w:rsidR="00650BE9">
        <w:trPr>
          <w:trHeight w:val="230"/>
        </w:trPr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b/>
                <w:sz w:val="16"/>
              </w:rPr>
              <w:t>230 000,00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b/>
                <w:sz w:val="16"/>
              </w:rPr>
              <w:t>251 597,00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</w:pPr>
          </w:p>
        </w:tc>
      </w:tr>
      <w:tr w:rsidR="00650BE9">
        <w:trPr>
          <w:trHeight w:val="230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6"/>
              </w:rPr>
              <w:t>Szkoły podstawowe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</w:pPr>
          </w:p>
        </w:tc>
      </w:tr>
      <w:tr w:rsidR="00650BE9">
        <w:trPr>
          <w:trHeight w:val="230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</w:pPr>
          </w:p>
        </w:tc>
      </w:tr>
      <w:tr w:rsidR="00650BE9">
        <w:trPr>
          <w:trHeight w:val="230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</w:pPr>
          </w:p>
        </w:tc>
      </w:tr>
      <w:tr w:rsidR="00650BE9">
        <w:trPr>
          <w:trHeight w:val="230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6"/>
              </w:rPr>
              <w:t>Oddziały</w:t>
            </w:r>
            <w:r>
              <w:rPr>
                <w:sz w:val="16"/>
              </w:rPr>
              <w:t xml:space="preserve"> przedszkolne w szkołach podstawowych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>240 000,00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</w:pPr>
          </w:p>
        </w:tc>
      </w:tr>
      <w:tr w:rsidR="00650BE9">
        <w:trPr>
          <w:trHeight w:val="230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6"/>
              </w:rPr>
              <w:t>Wpływy z usług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</w:pPr>
          </w:p>
        </w:tc>
      </w:tr>
      <w:tr w:rsidR="00650BE9">
        <w:trPr>
          <w:trHeight w:val="754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>240 000,00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</w:pPr>
          </w:p>
        </w:tc>
      </w:tr>
      <w:tr w:rsidR="00650BE9">
        <w:trPr>
          <w:trHeight w:val="230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6"/>
              </w:rPr>
              <w:t xml:space="preserve">Przedszkola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 xml:space="preserve">230 </w:t>
            </w:r>
            <w:r>
              <w:rPr>
                <w:sz w:val="16"/>
              </w:rPr>
              <w:t>000,00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</w:pPr>
          </w:p>
        </w:tc>
      </w:tr>
      <w:tr w:rsidR="00650BE9">
        <w:trPr>
          <w:trHeight w:val="418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6"/>
              </w:rPr>
              <w:t>Wpływy z opłat za korzystanie z wychowania przedszkolnego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</w:pPr>
          </w:p>
        </w:tc>
      </w:tr>
      <w:tr w:rsidR="00650BE9">
        <w:trPr>
          <w:trHeight w:val="230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</w:pPr>
          </w:p>
        </w:tc>
      </w:tr>
      <w:tr w:rsidR="00650BE9">
        <w:trPr>
          <w:trHeight w:val="230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</w:pPr>
          </w:p>
        </w:tc>
      </w:tr>
      <w:tr w:rsidR="00650BE9">
        <w:trPr>
          <w:trHeight w:val="826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6"/>
              </w:rPr>
              <w:t xml:space="preserve">Dotacje celowe otrzymane z budżetu państwa na realizację własnych zadań bieżących gmin </w:t>
            </w:r>
            <w:r>
              <w:rPr>
                <w:sz w:val="16"/>
              </w:rPr>
              <w:t>(związków gmin, związków powiatowo-gminnych)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>230 000,00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</w:pPr>
          </w:p>
        </w:tc>
      </w:tr>
      <w:tr w:rsidR="00650BE9">
        <w:trPr>
          <w:trHeight w:val="1248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6"/>
              </w:rPr>
              <w:t xml:space="preserve">Realizacja zadań wymagających stosowania specjalnej organizacji nauki i metod pracy dla dzieci w przedszkolach, oddziałach przedszkolnych w szkołach podstawowych i innych formach wychowania </w:t>
            </w:r>
            <w:r>
              <w:rPr>
                <w:sz w:val="16"/>
              </w:rPr>
              <w:t>przedszkolnego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>11 597,00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</w:pPr>
          </w:p>
        </w:tc>
      </w:tr>
      <w:tr w:rsidR="00650BE9">
        <w:trPr>
          <w:trHeight w:val="900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>11 597,00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</w:pPr>
          </w:p>
        </w:tc>
      </w:tr>
      <w:tr w:rsidR="00650BE9">
        <w:trPr>
          <w:trHeight w:val="638"/>
        </w:trPr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b/>
                <w:sz w:val="16"/>
              </w:rPr>
              <w:t>34 656,00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</w:pPr>
          </w:p>
        </w:tc>
      </w:tr>
      <w:tr w:rsidR="00650BE9">
        <w:trPr>
          <w:trHeight w:val="535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>34 656,00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</w:pPr>
          </w:p>
        </w:tc>
      </w:tr>
      <w:tr w:rsidR="00650BE9">
        <w:trPr>
          <w:trHeight w:val="581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6"/>
              </w:rPr>
              <w:t>Wpływy z różnych dochodów( transport osób do punktu szczepień przeciwko wirusowi SARS-Co V-2)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>34 656,00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</w:pPr>
          </w:p>
        </w:tc>
      </w:tr>
      <w:tr w:rsidR="00650BE9">
        <w:trPr>
          <w:trHeight w:val="581"/>
        </w:trPr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b/>
                <w:sz w:val="16"/>
              </w:rPr>
              <w:t>6 060,00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</w:pPr>
          </w:p>
        </w:tc>
      </w:tr>
      <w:tr w:rsidR="00650BE9">
        <w:trPr>
          <w:trHeight w:val="581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6"/>
              </w:rPr>
              <w:t>Dodatki mieszkaniowe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>6 060,00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</w:pPr>
          </w:p>
        </w:tc>
      </w:tr>
      <w:tr w:rsidR="00650BE9">
        <w:trPr>
          <w:trHeight w:val="1466"/>
        </w:trPr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6"/>
              </w:rPr>
              <w:t xml:space="preserve">Wpływy z różnych dochodów(środków na dopłaty do czynszu dla </w:t>
            </w:r>
            <w:r>
              <w:rPr>
                <w:sz w:val="16"/>
              </w:rPr>
              <w:t>najemców, którzy utracili dochody w wyniku epidemii COVID-19 )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>6 060,00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</w:pPr>
          </w:p>
        </w:tc>
      </w:tr>
      <w:tr w:rsidR="00650BE9">
        <w:trPr>
          <w:trHeight w:val="230"/>
        </w:trPr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47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>304 616,00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right"/>
            </w:pPr>
            <w:r>
              <w:rPr>
                <w:sz w:val="16"/>
              </w:rPr>
              <w:t>331 937,00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</w:pPr>
          </w:p>
        </w:tc>
      </w:tr>
      <w:tr w:rsidR="00650BE9">
        <w:trPr>
          <w:trHeight w:val="290"/>
        </w:trPr>
        <w:tc>
          <w:tcPr>
            <w:tcW w:w="9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t>w tym majątkowe: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</w:pPr>
          </w:p>
        </w:tc>
      </w:tr>
    </w:tbl>
    <w:p w:rsidR="00A77B3E" w:rsidRDefault="00A77B3E">
      <w:p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4874BB">
      <w:pPr>
        <w:spacing w:before="120" w:after="120" w:line="360" w:lineRule="auto"/>
        <w:ind w:left="10086"/>
        <w:jc w:val="left"/>
      </w:pPr>
      <w:r>
        <w:lastRenderedPageBreak/>
        <w:fldChar w:fldCharType="begin"/>
      </w:r>
      <w:r>
        <w:fldChar w:fldCharType="end"/>
      </w:r>
      <w:r>
        <w:t>Załącznik Nr 2 do uchwały Nr </w:t>
      </w:r>
      <w:r>
        <w:t>228/XXVII/2021</w:t>
      </w:r>
      <w:r>
        <w:br/>
        <w:t>Rady Gminy Kłomnice</w:t>
      </w:r>
      <w:r>
        <w:br/>
        <w:t>z dnia 26 marca 2021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622"/>
        <w:gridCol w:w="578"/>
        <w:gridCol w:w="356"/>
        <w:gridCol w:w="844"/>
        <w:gridCol w:w="415"/>
        <w:gridCol w:w="385"/>
        <w:gridCol w:w="770"/>
        <w:gridCol w:w="696"/>
        <w:gridCol w:w="829"/>
        <w:gridCol w:w="903"/>
        <w:gridCol w:w="666"/>
        <w:gridCol w:w="666"/>
        <w:gridCol w:w="755"/>
        <w:gridCol w:w="785"/>
        <w:gridCol w:w="696"/>
        <w:gridCol w:w="726"/>
        <w:gridCol w:w="814"/>
        <w:gridCol w:w="814"/>
        <w:gridCol w:w="548"/>
        <w:gridCol w:w="341"/>
        <w:gridCol w:w="696"/>
        <w:gridCol w:w="785"/>
      </w:tblGrid>
      <w:tr w:rsidR="00650BE9">
        <w:trPr>
          <w:trHeight w:val="158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§</w:t>
            </w:r>
          </w:p>
          <w:p w:rsidR="00650BE9" w:rsidRDefault="004874BB">
            <w:pPr>
              <w:jc w:val="center"/>
            </w:pPr>
            <w:r>
              <w:rPr>
                <w:sz w:val="10"/>
              </w:rPr>
              <w:t>/</w:t>
            </w:r>
          </w:p>
          <w:p w:rsidR="00650BE9" w:rsidRDefault="004874BB">
            <w:pPr>
              <w:jc w:val="center"/>
            </w:pPr>
            <w:r>
              <w:rPr>
                <w:sz w:val="10"/>
              </w:rPr>
              <w:t>grupa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Wydatki bieżące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 xml:space="preserve">Wydatki </w:t>
            </w:r>
          </w:p>
          <w:p w:rsidR="00650BE9" w:rsidRDefault="004874BB">
            <w:pPr>
              <w:jc w:val="center"/>
            </w:pPr>
            <w:r>
              <w:rPr>
                <w:sz w:val="10"/>
              </w:rPr>
              <w:t>majątkowe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 xml:space="preserve">wydatki </w:t>
            </w:r>
          </w:p>
          <w:p w:rsidR="00650BE9" w:rsidRDefault="004874BB">
            <w:pPr>
              <w:jc w:val="center"/>
            </w:pPr>
            <w:r>
              <w:rPr>
                <w:sz w:val="10"/>
              </w:rPr>
              <w:t>jednostek</w:t>
            </w:r>
          </w:p>
          <w:p w:rsidR="00650BE9" w:rsidRDefault="004874BB">
            <w:pPr>
              <w:jc w:val="center"/>
            </w:pPr>
            <w:r>
              <w:rPr>
                <w:sz w:val="10"/>
              </w:rPr>
              <w:t>budżetowych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 xml:space="preserve">wypłaty z tytułu poręczeń i </w:t>
            </w:r>
            <w:r>
              <w:rPr>
                <w:sz w:val="10"/>
              </w:rPr>
              <w:t>gwarancji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 xml:space="preserve">obsługa długu 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w tym: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650BE9">
        <w:trPr>
          <w:trHeight w:val="809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29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24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</w:tr>
      <w:tr w:rsidR="00650BE9">
        <w:trPr>
          <w:trHeight w:val="185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2"/>
              </w:rPr>
              <w:t>5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2"/>
              </w:rPr>
              <w:t>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2"/>
              </w:rPr>
              <w:t>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2"/>
              </w:rPr>
              <w:t>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2"/>
              </w:rPr>
              <w:t>9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2"/>
              </w:rPr>
              <w:t>12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2"/>
              </w:rPr>
              <w:t>13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2"/>
              </w:rPr>
              <w:t>14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2"/>
              </w:rPr>
              <w:t>15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2"/>
              </w:rPr>
              <w:t>16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2"/>
              </w:rPr>
              <w:t>17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2"/>
              </w:rPr>
              <w:t>19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010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Rolnictwo i łowiectwo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3 358 260,00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1 928 260,00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1 923 160,00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739 700,00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1 183 460,00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5 100,00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1 430 000,00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1 430 000,00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90 000,00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90 000,00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90 000,00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90 000,00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3 448 260,00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2 018 260,00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2 013 160,00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739 700,00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1 273 460,00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5 100,00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1 430 000,00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1 430 000,00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01008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Melioracje wodne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107 360,00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107 360,00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106 660,00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80 600,00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26 060,00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700,00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50 000,00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50 000,00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50 000,00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50 000,00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157 360,00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157 360,00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156 660,00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80 600,00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76 060,00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700,00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B1PZB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26 060,00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26 060,00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26 060,00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26 060,00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50 000,00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50 000,00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50 000,00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50 000,00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76 060,00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76 060,00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76 060,00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76 060,00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01010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Infrastruktura wodociągowa i sanitacyjna wsi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2 925 900,00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1 795 900,00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1 791 500,00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659 100,00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1 132 400,00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4 400,00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1 130 000,00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1 130 000,00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40 000,00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40 000,00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40 000,00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40 000,00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2 965 900,00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1 835 900,00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1 831 500,00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659 100,00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1 172 400,00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4 400,00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1 130 000,00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1 130 000,00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B1PZB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1 132 400,00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1 132 400,00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1 132 400,00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1 132 400,00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</w:t>
            </w:r>
            <w:r>
              <w:rPr>
                <w:sz w:val="10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40 000,00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40 000,00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40 000,00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40 000,00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1 172 400,00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1 172 400,00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1 172 400,00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1 172 400,00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600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2 052 856,08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785 156,08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785 156,08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41 100,00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744 056,08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1 267 700,00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1 267 700,00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-136 000,00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-50 000,00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-50 000,00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-50 000,00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-86 000,00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-86 000,00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91 040,00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45 040,00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45 040,00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45 040,00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46 000,00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46 000,00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2 007 896,08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780 196,08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780 196,08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41 100,00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739 096,08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1 227 700,00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1 227 700,00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60004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Lokalny transport zbiorowy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45 040,00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45 040,00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45 040,00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45 040,00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45 040,00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45 040,00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45 040,00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45 040,00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B1PZB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45 040,00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45 040,00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45 040,00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45 040,00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45 040,00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45 040,00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45 040,00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45 040,00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60014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Drogi publiczne powiatowe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250 000,00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250 000,00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250 000,00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46 000,00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46 000,00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46 000,00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296 000,00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296 000,00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296 000,00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M1IWL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inwestycje i zakupy inwestycyjne (z wyłączeniem inwestycji i zakupów inwestycyjnych na programy finansowane z udziałem środków, o których mowa w art. 5 ust. 1 pkt 2 i 3  ustawy z d</w:t>
            </w:r>
            <w:r>
              <w:rPr>
                <w:sz w:val="10"/>
              </w:rPr>
              <w:t>nia 27 sierpnia 2009 r. o finansach publicznych)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250 000,00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250 000,00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250 000,00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46 000,00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46 000,00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46 000,00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547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296 000,00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296 000,00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296 000,00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60016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Drogi publiczne gminne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1 704 156,08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706 156,08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706 156,08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41 100,00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665 056,08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998 000,00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998 000,00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-136 000,00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-50 000,00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-50 000,00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-50 000,00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-86 000,00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-86 000,00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1 568 156,08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656 156,08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656 156,08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41 100,00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615 056,08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912 000,00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912 000,00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B1PZB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665 056,08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665 056,08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665 056,08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665 056,08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-50 000,00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-50 000,00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-50 000,00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-50 000,00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615 056,08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615 056,08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615 056,08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615 056,08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M1IWL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 xml:space="preserve">inwestycje i zakupy inwestycyjne (z wyłączeniem inwestycji i zakupów </w:t>
            </w:r>
            <w:r>
              <w:rPr>
                <w:sz w:val="10"/>
              </w:rPr>
              <w:lastRenderedPageBreak/>
              <w:t>inwestycyjnych na programy finansowane z udziałem środków, o których mowa w art. 5 ust. 1 pkt 2 i 3  ustawy z d</w:t>
            </w:r>
            <w:r>
              <w:rPr>
                <w:sz w:val="10"/>
              </w:rPr>
              <w:t>nia 27 sierpnia 2009 r. o finansach publicznych)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lastRenderedPageBreak/>
              <w:t>przed zmianą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998 000,00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998 000,00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998 000,00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-86 000,00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-86 000,00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-86 000,00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547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912 000,00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912 000,00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912 000,00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710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Działalność usługowa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159 000,00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159 000,00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149 000,00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65 000,00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84 000,00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10 000,00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-1 500,00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-1 500,00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-1 500,00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157 500,00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157 500,00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149 000,00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65 000,00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84 000,00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8 500,00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71004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Plany zagospodarowania przestrzennego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155 000,00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155 000,00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145 000,00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65 000,00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80 000,00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10 000,00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-1 500,00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-1 500,00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-1 500,00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153 500,00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153 500,00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145 000,00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65 000,00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80 000,00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8 500,00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B3SOF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świadczenia na rzecz osób fizycznych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10 000,00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10 000,00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10 000,00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-1 500,00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-1 500,00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-1 500,00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8 500,00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8 500,00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8 500,00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750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5 329 083,12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5 329 083,12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4 880 169,08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3 911 235,00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968 934,08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287 170,04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161 744,00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-5 416,00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-5 416,00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-5 416,00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-5 416,00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3 000,00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3 000,00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3 000,00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5 326 667,12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5 326 667,12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4 877 753,08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3 905 819,00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971 934,08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287 170,04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161 744,00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75023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3 832 718,12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3 832 718,12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3 825 812,08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3 127 000,00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698 812,08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6 906,04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-5 416,00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-5 416,00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-5 416,00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-5 416,00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3 000,00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3 000,00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3 000,00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3 830 302,12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3 830 302,12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3 823 396,08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3 121 584,00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701 812,08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6 906,04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B1PZB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698 812,08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698 812,08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698 812,08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698 812,08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</w:t>
            </w:r>
            <w:r>
              <w:rPr>
                <w:sz w:val="10"/>
              </w:rPr>
              <w:t>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3 000,00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3 000,00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3 000,00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701 812,08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701 812,08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701 812,08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701 812,08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B1WIP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3 127 000,00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3 127 000,00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3 127 000,00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3 127 000,00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-5 416,00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-5 416,00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-5 416,00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-5 416,00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3 121 584,00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3 121 584,00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3 121 584,00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3 121 584,00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lastRenderedPageBreak/>
              <w:t>757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Obsługa długu publicznego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660 000,00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660 000,00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660 000,00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-53 019,00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-53 019,00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-53 019,00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606 981,00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606 981,00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606 981,00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75702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660 0</w:t>
            </w:r>
            <w:r>
              <w:rPr>
                <w:sz w:val="10"/>
              </w:rPr>
              <w:t>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660 000,00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660 000,00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-53 019,00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-53 019,00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-53 019,00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439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606 981,00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606 981,00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606 981,00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B6DLG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obsługa długu jednostki samorządu terytorialnego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660 000,00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660 000,00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660 000,00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-53 019,00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-53 019,00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-53 019,00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606 981,00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606 981,00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606 981,00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851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Ochrona zdrowia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298 890,47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298 890,47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86 390,47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2 390,00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84 000,47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185 900,00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26 600,00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34 656,00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34 656,00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34 656,00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7 350,00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27 306,00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333 546,47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333 546,47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121 046,47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9 740,00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111 306,47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185 900,00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26 600,00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85195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2 570,00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2 570,00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2 570,00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2 390,00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180,00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34 656,00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34 656,00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34 656,00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7 350,00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27 306,00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37 226,00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37 226,00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37 226,00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9 740,00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27 486,00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B1PZB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180,00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180,00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180,00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180,00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27 306,00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27 306,00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27 306,00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27 306,00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27 486,00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27 486,00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27 486,00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27 486,00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B1WIP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2 390,00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2 390,00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2 390,00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2 390,00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7 350,00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7 350,00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7 350,00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7 350,00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9 740,00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9 740,00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9 740,00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9 740,00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852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Pomoc społeczna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5 641 875,81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5 641 875,81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2 541 987,34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1 216 964,00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1 325 023,34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530 000,00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740 454,57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1 829 433,90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11 260,00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11 260,00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5 200,00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5 200,00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6 060,00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5 653 135,81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5 653 135,81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2 547 187,34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1 216 964,00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1 330 223,34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530 000,00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746 514,57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1 829 433,90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85215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Dodatki mieszkaniowe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2 346,48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2 346,48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0,91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0,91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2 345,57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6 060,00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6 060,00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6 060,00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8 406,48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8 406,48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0,91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0,91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8 405,57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B3SOF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świadczenia na rzecz osób fizycznych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2 345,57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2 345,57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2 345,57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6 060,00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6 060,00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6 060,00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8 405,57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8 405,57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8 405,57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85295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1 872 299,33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1 872 299,33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42 865,43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17 374,00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25 491,43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1 829 433,90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5 200,00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5 200,00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5 200,00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5 200,00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1 877 499,33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1 877 499,33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48 065,43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17 374,00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30 691,43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1 829 433,90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B1PZB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25 491,43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25 491,43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25 491,43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25 491,43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5 200,00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5 200,00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5 200,00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5 200,00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44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30 691,43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30 691,43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30 691,43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30 691,43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900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8 346 578,94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4 578 366,94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4 578 366,94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11 200,00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4 567 166,94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3 768 212,00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3 768 212,00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2 740 908,00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-6 700,00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-6 700,00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-6 700,00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-6 700,00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8 339 878,94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4 571 666,94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4 571 666,94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11 200,00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4 560 466,94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3 768 212,00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3 768 212,00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2 740 908,00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90002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Gospodarka odpadami komunalnymi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3 210 000,00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3 210 000,00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3 210 000,00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3 210 000,00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-1 500,00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-1 500,00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-1 500,00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-1 500,00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3 208 500,00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3 208 500,00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3 208 500,00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3 208 500,00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B1PZB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3 210 000,00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3 210 000,00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3 210 000,00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3 210 000,00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-1 500,00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-1 500,00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-1 500,00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-1 500,00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3 208 500,00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3 208 500,00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3 208 500,00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3 208 500,00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90095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3 155 537,76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371 825,76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371 825,76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371 825,76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2 783 712,00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2 783 712,00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2 009 408,00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-5 200,00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-5 200,00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-5 200,00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-5 200,00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3 150 337,76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366 625,76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366 625,76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366 625,76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2 783 712,00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2 783 712,00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2 009 408,00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B1PZB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 xml:space="preserve">wydatki bieżące jednostek budżetowych związane z realizacją ich statutowych </w:t>
            </w:r>
            <w:r>
              <w:rPr>
                <w:sz w:val="10"/>
              </w:rPr>
              <w:lastRenderedPageBreak/>
              <w:t>zadań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lastRenderedPageBreak/>
              <w:t>przed zmianą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371 825,76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371 825,76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371 825,76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371 825,76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-5 200,00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-5 200,00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-5 200,00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-5 200,00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366 625,76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366 625,76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366 625,76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366 625,76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168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0"/>
              </w:rPr>
              <w:t>69 303 838,24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0"/>
              </w:rPr>
              <w:t>62 640 926,24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0"/>
              </w:rPr>
              <w:t>38 949 912,42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0"/>
              </w:rPr>
              <w:t>24 383 145,00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0"/>
              </w:rPr>
              <w:t>14 566 767,42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0"/>
              </w:rPr>
              <w:t>2 058 900,00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0"/>
              </w:rPr>
              <w:t>18 773 694,61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0"/>
              </w:rPr>
              <w:t>2 198 419,21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0"/>
              </w:rPr>
              <w:t>660 000,00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0"/>
              </w:rPr>
              <w:t>6 662 912,00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0"/>
              </w:rPr>
              <w:t>6 662 912,00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0"/>
              </w:rPr>
              <w:t xml:space="preserve">2 740 </w:t>
            </w:r>
            <w:r>
              <w:rPr>
                <w:b/>
                <w:sz w:val="10"/>
              </w:rPr>
              <w:t>908,00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0"/>
              </w:rPr>
              <w:t>-202 635,00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0"/>
              </w:rPr>
              <w:t>-116 635,00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0"/>
              </w:rPr>
              <w:t>-62 116,00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0"/>
              </w:rPr>
              <w:t>-5 416,00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0"/>
              </w:rPr>
              <w:t>-56 700,00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0"/>
              </w:rPr>
              <w:t>-1 500,00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0"/>
              </w:rPr>
              <w:t>-53 019,00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0"/>
              </w:rPr>
              <w:t>-86 000,00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0"/>
              </w:rPr>
              <w:t>-86 000,00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0"/>
              </w:rPr>
              <w:t>229 956,00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0"/>
              </w:rPr>
              <w:t>183 956,00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0"/>
              </w:rPr>
              <w:t>177 896,00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0"/>
              </w:rPr>
              <w:t>7 350,00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0"/>
              </w:rPr>
              <w:t>170 546,00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0"/>
              </w:rPr>
              <w:t>6 060,00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0"/>
              </w:rPr>
              <w:t>46 000,00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0"/>
              </w:rPr>
              <w:t>46 000,00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  <w:tr w:rsidR="00650BE9">
        <w:trPr>
          <w:trHeight w:val="158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0"/>
              </w:rPr>
              <w:t>69 331 159,24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0"/>
              </w:rPr>
              <w:t>62 708 247,24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0"/>
              </w:rPr>
              <w:t>39 065 692,42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0"/>
              </w:rPr>
              <w:t>24 385 079,00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0"/>
              </w:rPr>
              <w:t>14 680 613,42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0"/>
              </w:rPr>
              <w:t>2 058 900,00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0"/>
              </w:rPr>
              <w:t>18 778 254,61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0"/>
              </w:rPr>
              <w:t>2 198 419,21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0"/>
              </w:rPr>
              <w:t>606 981,00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0"/>
              </w:rPr>
              <w:t>6 622 912,00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0"/>
              </w:rPr>
              <w:t>6 622 912,00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0"/>
              </w:rPr>
              <w:t>2 740 908,00</w:t>
            </w:r>
          </w:p>
        </w:tc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874BB">
            <w:pPr>
              <w:jc w:val="center"/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/>
    <w:sectPr w:rsidR="00A77B3E">
      <w:footerReference w:type="default" r:id="rId7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874BB">
      <w:r>
        <w:separator/>
      </w:r>
    </w:p>
  </w:endnote>
  <w:endnote w:type="continuationSeparator" w:id="0">
    <w:p w:rsidR="00000000" w:rsidRDefault="0048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650BE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50BE9" w:rsidRDefault="004874BB">
          <w:pPr>
            <w:jc w:val="left"/>
            <w:rPr>
              <w:sz w:val="18"/>
            </w:rPr>
          </w:pPr>
          <w:r>
            <w:rPr>
              <w:sz w:val="18"/>
            </w:rPr>
            <w:t>Id: 282F6963-D9D1-42B9-866C-99FCE6CED6FD.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50BE9" w:rsidRDefault="004874B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650BE9" w:rsidRDefault="00650BE9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9"/>
      <w:gridCol w:w="5049"/>
    </w:tblGrid>
    <w:tr w:rsidR="00650BE9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50BE9" w:rsidRDefault="004874BB">
          <w:pPr>
            <w:jc w:val="left"/>
            <w:rPr>
              <w:sz w:val="18"/>
            </w:rPr>
          </w:pPr>
          <w:r>
            <w:rPr>
              <w:sz w:val="18"/>
            </w:rPr>
            <w:t>Id: 282F6963-D9D1-42B9-866C-99FCE6CED6FD.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50BE9" w:rsidRDefault="004874B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650BE9" w:rsidRDefault="00650BE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874BB">
      <w:r>
        <w:separator/>
      </w:r>
    </w:p>
  </w:footnote>
  <w:footnote w:type="continuationSeparator" w:id="0">
    <w:p w:rsidR="00000000" w:rsidRDefault="00487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4874BB"/>
    <w:rsid w:val="00650BE9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9F49ED-ECED-4E87-924D-7526BC63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3333</Words>
  <Characters>20004</Characters>
  <Application>Microsoft Office Word</Application>
  <DocSecurity>0</DocSecurity>
  <Lines>166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228/XXVII/2021 z dnia 26 marca 2021 r.</vt:lpstr>
      <vt:lpstr/>
    </vt:vector>
  </TitlesOfParts>
  <Company>Rada Gminy Kłomnice</Company>
  <LinksUpToDate>false</LinksUpToDate>
  <CharactersWithSpaces>23291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228/XXVII/2021 z dnia 26 marca 2021 r.</dc:title>
  <dc:subject>w sprawie zmiany w^Budżecie Gminy na rok 2021</dc:subject>
  <dc:creator>ewilk</dc:creator>
  <cp:lastModifiedBy>Paweł Wysocki</cp:lastModifiedBy>
  <cp:revision>2</cp:revision>
  <dcterms:created xsi:type="dcterms:W3CDTF">2021-03-29T13:08:00Z</dcterms:created>
  <dcterms:modified xsi:type="dcterms:W3CDTF">2021-03-29T13:08:00Z</dcterms:modified>
  <cp:category>Akt prawny</cp:category>
</cp:coreProperties>
</file>