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D07F1">
      <w:pPr>
        <w:spacing w:before="280" w:after="28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Nr 3 do uchwały Nr 217/XXVI/2021</w:t>
      </w:r>
      <w:r>
        <w:br/>
      </w:r>
      <w:r>
        <w:t xml:space="preserve">Rady Gminy </w:t>
      </w:r>
      <w:r>
        <w:t>Kłomnice</w:t>
      </w:r>
      <w:r>
        <w:br/>
      </w:r>
      <w:r>
        <w:t>z dnia 2 lutego 2021 r.</w:t>
      </w:r>
    </w:p>
    <w:p w:rsidR="00A77B3E" w:rsidRDefault="000D07F1">
      <w:pPr>
        <w:spacing w:before="120" w:after="120"/>
        <w:ind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</w:rPr>
        <w:t>Objaśnienia przyjętych wartości do Wieloletniej Prognozy Finansowej Gminy Kłomnice na lata 2021-2030.</w:t>
      </w:r>
    </w:p>
    <w:p w:rsidR="00A77B3E" w:rsidRDefault="000D07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ze zmianami </w:t>
      </w:r>
      <w:r>
        <w:rPr>
          <w:color w:val="000000"/>
          <w:u w:color="000000"/>
        </w:rPr>
        <w:t>w budżecie w 2021 roku, dokonano następujących zmian w Wieloletniej Prognozie Finansowej Gminy Kłomnice na lata 2021-2030: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Zwiększenie dochodów w 2021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right"/>
              <w:rPr>
                <w:color w:val="000000"/>
                <w:u w:color="000000"/>
              </w:rPr>
            </w:pPr>
            <w:r>
              <w:t>1 990 896,02 zł</w:t>
            </w: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right"/>
              <w:rPr>
                <w:color w:val="000000"/>
                <w:u w:color="000000"/>
              </w:rPr>
            </w:pPr>
            <w:r>
              <w:t>1 990 896,02 zł</w:t>
            </w: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Zwiększenie wydatków </w:t>
            </w:r>
            <w:r>
              <w:rPr>
                <w:b/>
              </w:rPr>
              <w:t>w 2021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right"/>
              <w:rPr>
                <w:color w:val="000000"/>
                <w:u w:color="000000"/>
              </w:rPr>
            </w:pPr>
            <w:r>
              <w:t>2 048 907,08 zł</w:t>
            </w: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right"/>
              <w:rPr>
                <w:color w:val="000000"/>
                <w:u w:color="000000"/>
              </w:rPr>
            </w:pPr>
            <w:r>
              <w:t>2 048 907,08 zł</w:t>
            </w: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right"/>
              <w:rPr>
                <w:color w:val="000000"/>
                <w:u w:color="000000"/>
              </w:rPr>
            </w:pPr>
            <w:r>
              <w:t>142 185,74 zł</w:t>
            </w:r>
          </w:p>
        </w:tc>
      </w:tr>
      <w:tr w:rsidR="00AD2B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Zwiększenie przychodów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D07F1">
            <w:pPr>
              <w:jc w:val="right"/>
              <w:rPr>
                <w:color w:val="000000"/>
                <w:u w:color="000000"/>
              </w:rPr>
            </w:pPr>
            <w:r>
              <w:t>58 011,06 zł</w:t>
            </w:r>
          </w:p>
        </w:tc>
      </w:tr>
    </w:tbl>
    <w:p w:rsidR="00A77B3E" w:rsidRDefault="000D07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Dokonano zmian w zakresie następujących przedsięwzięć:</w:t>
      </w:r>
    </w:p>
    <w:p w:rsidR="00A77B3E" w:rsidRDefault="000D07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 xml:space="preserve">Nowa szansa na zmianę - Centrum </w:t>
      </w:r>
      <w:r>
        <w:rPr>
          <w:color w:val="000000"/>
          <w:u w:color="000000"/>
        </w:rPr>
        <w:t>Integracji Społecznej w Kłomnicach - zwiększono limit wydatków na to przedsięwzięcie w 2021 roku o niewykorzystane środki na zadanie w 2020 roku, stosownie zaktualizowano także limit zobowiązań;</w:t>
      </w:r>
    </w:p>
    <w:p w:rsidR="00A77B3E" w:rsidRDefault="000D07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Pracuje się lepiej! - zwiększono limit wydatków na to prz</w:t>
      </w:r>
      <w:r>
        <w:rPr>
          <w:color w:val="000000"/>
          <w:u w:color="000000"/>
        </w:rPr>
        <w:t>edsięwzięcie w 2021 roku o niewykorzystane środki na zadanie w 2020 roku, stosownie zaktualizowano także limit zobowiązań.</w:t>
      </w:r>
    </w:p>
    <w:p w:rsidR="00A77B3E" w:rsidRDefault="000D07F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zwiększono przychody o kwotę 58 011,06 zł. zł. w związku z niewykorzystaniem w roku poprzednim środków pieniężnych z programu PAR</w:t>
      </w:r>
      <w:r>
        <w:rPr>
          <w:color w:val="000000"/>
          <w:u w:color="000000"/>
        </w:rPr>
        <w:t>PA  oraz zakończeniem realizacji projektu POWER  przez Szkołę Podstawową w Kłomnicach</w:t>
      </w:r>
    </w:p>
    <w:p w:rsidR="00A77B3E" w:rsidRDefault="000D07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Zaktualizowano także wartości w kolumnie pomocniczej WPF "2020 przewidywane wykonanie" w oparciu o sprawozdania Rb-27s oraz Rb-28s za grudzień 2020r.</w:t>
      </w:r>
    </w:p>
    <w:p w:rsidR="00A77B3E" w:rsidRDefault="000D07F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Pełen zakres zmian o</w:t>
      </w:r>
      <w:r>
        <w:rPr>
          <w:color w:val="000000"/>
          <w:u w:color="000000"/>
        </w:rPr>
        <w:t>brazują załączniki nr 1 i 2 do niniejszej uchwały.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07F1">
      <w:r>
        <w:separator/>
      </w:r>
    </w:p>
  </w:endnote>
  <w:endnote w:type="continuationSeparator" w:id="0">
    <w:p w:rsidR="00000000" w:rsidRDefault="000D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D2BA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D2BA9" w:rsidRDefault="000D07F1">
          <w:pPr>
            <w:jc w:val="left"/>
            <w:rPr>
              <w:sz w:val="18"/>
            </w:rPr>
          </w:pPr>
          <w:r>
            <w:rPr>
              <w:sz w:val="18"/>
            </w:rPr>
            <w:t>Id: A12C874E-7517-4AB3-BD5A-B8A2CEC1CDA3.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D2BA9" w:rsidRDefault="000D07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2BA9" w:rsidRDefault="00AD2B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07F1">
      <w:r>
        <w:separator/>
      </w:r>
    </w:p>
  </w:footnote>
  <w:footnote w:type="continuationSeparator" w:id="0">
    <w:p w:rsidR="00000000" w:rsidRDefault="000D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D07F1"/>
    <w:rsid w:val="00A77B3E"/>
    <w:rsid w:val="00AD2BA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7D5B9-BA34-4079-95AF-700F3F28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217/XXVI/2021 z dnia 2 lutego 2021 r.</vt:lpstr>
      <vt:lpstr/>
    </vt:vector>
  </TitlesOfParts>
  <Company>Rada Gminy Kłomnice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217/XXVI/2021 z dnia 2 lutego 2021 r.</dc:title>
  <dc:subject>w sprawie zmian Wieloletniej Prognozy Finansowej Gminy Kłomnice na lata 2021-2030.</dc:subject>
  <dc:creator>ewilk</dc:creator>
  <cp:lastModifiedBy>Paweł Wysocki</cp:lastModifiedBy>
  <cp:revision>2</cp:revision>
  <dcterms:created xsi:type="dcterms:W3CDTF">2021-03-04T12:53:00Z</dcterms:created>
  <dcterms:modified xsi:type="dcterms:W3CDTF">2021-03-04T12:53:00Z</dcterms:modified>
  <cp:category>Akt prawny</cp:category>
</cp:coreProperties>
</file>