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EEE47" w14:textId="4C784914" w:rsidR="00B60817" w:rsidRPr="0078138B" w:rsidRDefault="00AE1212" w:rsidP="0078138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46E7D74F" w14:textId="77777777" w:rsidR="00AE1212" w:rsidRDefault="00C44373" w:rsidP="00AE12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AE12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Uchwała Nr </w:t>
      </w:r>
      <w:r w:rsidR="002E798A" w:rsidRPr="00AE12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…….</w:t>
      </w:r>
      <w:r w:rsidRPr="00AE12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 xml:space="preserve">Rady Gminy </w:t>
      </w:r>
      <w:r w:rsidR="00AE12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KŁOMNICE</w:t>
      </w:r>
    </w:p>
    <w:p w14:paraId="473BD069" w14:textId="77777777" w:rsidR="00C44373" w:rsidRPr="00AE1212" w:rsidRDefault="00C44373" w:rsidP="00AE12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AE1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2E798A" w:rsidRPr="00AE1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="00AE1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Pr="00AE1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5CB71666" w14:textId="77777777" w:rsidR="00C44373" w:rsidRPr="00B60817" w:rsidRDefault="00C44373" w:rsidP="00C4437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wzoru deklaracji o wysokości opłaty za gospodarowanie odpadami komunalnymi</w:t>
      </w:r>
      <w:r w:rsidR="009D1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składanej przez właścicieli nieruchomości zamieszkałych oraz warunków i trybu składania deklaracji za pomocą środków komunikacji elektronicznej</w:t>
      </w:r>
    </w:p>
    <w:p w14:paraId="76E3211E" w14:textId="77777777" w:rsidR="00AE1212" w:rsidRPr="00993E44" w:rsidRDefault="00C44373" w:rsidP="009D12A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309CD">
        <w:rPr>
          <w:rFonts w:ascii="Times New Roman" w:eastAsia="Times New Roman" w:hAnsi="Times New Roman" w:cs="Times New Roman"/>
          <w:lang w:eastAsia="pl-PL"/>
        </w:rPr>
        <w:t>Na podstawie art. 18 ust.</w:t>
      </w:r>
      <w:r w:rsidR="00AE1212" w:rsidRPr="00D309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09CD">
        <w:rPr>
          <w:rFonts w:ascii="Times New Roman" w:eastAsia="Times New Roman" w:hAnsi="Times New Roman" w:cs="Times New Roman"/>
          <w:lang w:eastAsia="pl-PL"/>
        </w:rPr>
        <w:t>2 pkt 15,</w:t>
      </w:r>
      <w:r w:rsidR="00AE1212" w:rsidRPr="00D309CD">
        <w:rPr>
          <w:rFonts w:ascii="Times New Roman" w:eastAsia="Times New Roman" w:hAnsi="Times New Roman" w:cs="Times New Roman"/>
          <w:lang w:eastAsia="pl-PL"/>
        </w:rPr>
        <w:t xml:space="preserve"> art. 40 ust.1, art., 41 ust. 1, ust. 42 ustawy z dnia 8 marca 1990 r. </w:t>
      </w:r>
      <w:r w:rsidRPr="00D309CD">
        <w:rPr>
          <w:rFonts w:ascii="Times New Roman" w:eastAsia="Times New Roman" w:hAnsi="Times New Roman" w:cs="Times New Roman"/>
          <w:lang w:eastAsia="pl-PL"/>
        </w:rPr>
        <w:t xml:space="preserve">o samorządzie gminnym </w:t>
      </w:r>
      <w:r w:rsidR="007B138F">
        <w:rPr>
          <w:rFonts w:ascii="Times New Roman" w:hAnsi="Times New Roman" w:cs="Times New Roman"/>
        </w:rPr>
        <w:t>(</w:t>
      </w:r>
      <w:proofErr w:type="spellStart"/>
      <w:r w:rsidR="007B138F">
        <w:rPr>
          <w:rFonts w:ascii="Times New Roman" w:hAnsi="Times New Roman" w:cs="Times New Roman"/>
        </w:rPr>
        <w:t>t.j</w:t>
      </w:r>
      <w:proofErr w:type="spellEnd"/>
      <w:r w:rsidR="007B138F">
        <w:rPr>
          <w:rFonts w:ascii="Times New Roman" w:hAnsi="Times New Roman" w:cs="Times New Roman"/>
        </w:rPr>
        <w:t>. Dz. U</w:t>
      </w:r>
      <w:r w:rsidR="007B138F" w:rsidRPr="008F19F0">
        <w:rPr>
          <w:rFonts w:ascii="Times New Roman" w:hAnsi="Times New Roman" w:cs="Times New Roman"/>
        </w:rPr>
        <w:t>. z 2020 r., poz. 713</w:t>
      </w:r>
      <w:r w:rsidR="00AE1212" w:rsidRPr="008F19F0">
        <w:rPr>
          <w:rFonts w:ascii="Times New Roman" w:hAnsi="Times New Roman" w:cs="Times New Roman"/>
        </w:rPr>
        <w:t>)</w:t>
      </w:r>
      <w:r w:rsidRPr="008F19F0">
        <w:rPr>
          <w:rFonts w:ascii="Times New Roman" w:eastAsia="Times New Roman" w:hAnsi="Times New Roman" w:cs="Times New Roman"/>
          <w:lang w:eastAsia="pl-PL"/>
        </w:rPr>
        <w:t>, art</w:t>
      </w:r>
      <w:r w:rsidRPr="00D309CD">
        <w:rPr>
          <w:rFonts w:ascii="Times New Roman" w:eastAsia="Times New Roman" w:hAnsi="Times New Roman" w:cs="Times New Roman"/>
          <w:lang w:eastAsia="pl-PL"/>
        </w:rPr>
        <w:t xml:space="preserve">. 6 m ust. 1a i ust. 1b oraz art. 6n ustawy z dnia 13 września 1996r. o utrzymaniu czystości i porządku w gminach </w:t>
      </w:r>
      <w:r w:rsidR="00AE1212" w:rsidRPr="00D309CD">
        <w:rPr>
          <w:rFonts w:ascii="Times New Roman" w:hAnsi="Times New Roman" w:cs="Times New Roman"/>
        </w:rPr>
        <w:t>(</w:t>
      </w:r>
      <w:proofErr w:type="spellStart"/>
      <w:r w:rsidR="00AE1212" w:rsidRPr="00D309CD">
        <w:rPr>
          <w:rFonts w:ascii="Times New Roman" w:hAnsi="Times New Roman" w:cs="Times New Roman"/>
        </w:rPr>
        <w:t>t.j</w:t>
      </w:r>
      <w:proofErr w:type="spellEnd"/>
      <w:r w:rsidR="00AE1212" w:rsidRPr="00D309CD">
        <w:rPr>
          <w:rFonts w:ascii="Times New Roman" w:hAnsi="Times New Roman" w:cs="Times New Roman"/>
        </w:rPr>
        <w:t>. Dz. U. z 2019 r., poz. 2010)</w:t>
      </w:r>
      <w:r w:rsidRPr="00D309CD">
        <w:rPr>
          <w:rFonts w:ascii="Times New Roman" w:eastAsia="Times New Roman" w:hAnsi="Times New Roman" w:cs="Times New Roman"/>
          <w:lang w:eastAsia="pl-PL"/>
        </w:rPr>
        <w:t xml:space="preserve"> oraz po przeprowadzeniu konsultacji z organizacjami pozarząd</w:t>
      </w:r>
      <w:r w:rsidR="00A1733E">
        <w:rPr>
          <w:rFonts w:ascii="Times New Roman" w:eastAsia="Times New Roman" w:hAnsi="Times New Roman" w:cs="Times New Roman"/>
          <w:lang w:eastAsia="pl-PL"/>
        </w:rPr>
        <w:t xml:space="preserve">owymi i podmiotami wymienionymi </w:t>
      </w:r>
      <w:r w:rsidRPr="00D309CD">
        <w:rPr>
          <w:rFonts w:ascii="Times New Roman" w:eastAsia="Times New Roman" w:hAnsi="Times New Roman" w:cs="Times New Roman"/>
          <w:lang w:eastAsia="pl-PL"/>
        </w:rPr>
        <w:t xml:space="preserve">w art. 3 ust. 3 w trybie art. 5 ust. 5 ustawy z dnia 24 kwietnia 2003r. o działalności pożytku publicznego i o wolontariacie </w:t>
      </w:r>
      <w:r w:rsidR="00AE1212" w:rsidRPr="00D309CD">
        <w:rPr>
          <w:rFonts w:ascii="Times New Roman" w:eastAsia="Times New Roman" w:hAnsi="Times New Roman" w:cs="Times New Roman"/>
          <w:lang w:eastAsia="pl-PL"/>
        </w:rPr>
        <w:t xml:space="preserve">(Dz. U. z 2019 r. poz. 688 z </w:t>
      </w:r>
      <w:proofErr w:type="spellStart"/>
      <w:r w:rsidR="00AE1212" w:rsidRPr="00D309C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AE1212" w:rsidRPr="00D309CD">
        <w:rPr>
          <w:rFonts w:ascii="Times New Roman" w:eastAsia="Times New Roman" w:hAnsi="Times New Roman" w:cs="Times New Roman"/>
          <w:lang w:eastAsia="pl-PL"/>
        </w:rPr>
        <w:t>. zm.)</w:t>
      </w:r>
      <w:r w:rsidRPr="00D309C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D44BD" w:rsidRPr="00993E44">
        <w:rPr>
          <w:rFonts w:ascii="Times New Roman" w:hAnsi="Times New Roman" w:cs="Times New Roman"/>
        </w:rPr>
        <w:t xml:space="preserve">oraz po przeprowadzeniu konsultacji społecznych z mieszkańcami Gminy Kłomnice </w:t>
      </w:r>
    </w:p>
    <w:p w14:paraId="027A627B" w14:textId="77777777" w:rsidR="00AE1212" w:rsidRDefault="00AE1212" w:rsidP="00AE1212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Kłomnice uchwala, co następuje:</w:t>
      </w:r>
    </w:p>
    <w:p w14:paraId="1C0A229E" w14:textId="70F60BB1" w:rsidR="00C44373" w:rsidRPr="0078138B" w:rsidRDefault="00C44373" w:rsidP="007813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B6081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wzór deklaracji o wysokości opłaty za gospodarowanie odpadami komunalnymi składanej przez właścicieli nieruchomości, na których zamieszkują mieszkańcy, stanowiący załącznik nr 1 do niniejszej uchwały.</w:t>
      </w:r>
    </w:p>
    <w:p w14:paraId="4BDED6E6" w14:textId="6096CFAA" w:rsidR="00C44373" w:rsidRPr="00B60817" w:rsidRDefault="00C44373" w:rsidP="00C443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781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2</w:t>
      </w:r>
      <w:r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B60817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Deklarację, o której mowa w §1 właściciele nie</w:t>
      </w:r>
      <w:r w:rsidR="007D787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ruchomości są obowiązani złożyć 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 Urzędzie Gminy </w:t>
      </w:r>
      <w:r w:rsidR="002E798A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Kłomnice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pisemnie lub w formie elektronicznej za pośrednictwem Platformy Elektronicznych Usług Administracji Publicznej pod adresem: www.epuap.gov.pl lub Systemu Elektronicznej Komunikacji Administracji Publicznej pod adresem www.sekap.</w:t>
      </w:r>
    </w:p>
    <w:p w14:paraId="3EE704AE" w14:textId="2A1FEC39" w:rsidR="00C44373" w:rsidRPr="00B60817" w:rsidRDefault="00C44373" w:rsidP="00C443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B60817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1B2C4C" w:rsidRPr="001B2C4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Deklaracja określona w ust. 1 niniejszej uchwały przesyłana w formie elektronicznej musi być opatrzona bezpiecznym podpisem elektronicznym weryfikowanym za pomocą ważnego kwalifikowanego certyfik</w:t>
      </w:r>
      <w:r w:rsidR="00D309CD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atu w rozumieniu ustawy z dnia </w:t>
      </w:r>
      <w:r w:rsidR="001B2C4C" w:rsidRPr="001B2C4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5 września 2016 r. o usługach zaufania oraz identyfikacji elektronicznej (</w:t>
      </w:r>
      <w:proofErr w:type="spellStart"/>
      <w:r w:rsidR="001B2C4C" w:rsidRPr="001B2C4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t.j</w:t>
      </w:r>
      <w:proofErr w:type="spellEnd"/>
      <w:r w:rsidR="001B2C4C" w:rsidRPr="001B2C4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 Dz.U. 2019, poz. 162</w:t>
      </w:r>
      <w:r w:rsidR="007D787F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z </w:t>
      </w:r>
      <w:proofErr w:type="spellStart"/>
      <w:r w:rsidR="007D787F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późn</w:t>
      </w:r>
      <w:proofErr w:type="spellEnd"/>
      <w:r w:rsidR="007D787F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 zm.</w:t>
      </w:r>
      <w:r w:rsidR="001B2C4C" w:rsidRPr="001B2C4C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) lub podpisem potwierdzonym profilem zaufanym w rozumieniu ustawy z dnia 17 lutego 2005r. o informatyzacji działalności podmiotów realizującyc</w:t>
      </w:r>
      <w:r w:rsidR="00D309CD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h zad</w:t>
      </w:r>
      <w:r w:rsidR="007652EB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ania </w:t>
      </w:r>
      <w:r w:rsidR="007652EB" w:rsidRPr="00DD1DE4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publiczne (</w:t>
      </w:r>
      <w:proofErr w:type="spellStart"/>
      <w:r w:rsidR="007652EB" w:rsidRPr="00DD1DE4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t.j</w:t>
      </w:r>
      <w:proofErr w:type="spellEnd"/>
      <w:r w:rsidR="007652EB" w:rsidRPr="00DD1DE4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 Dz. U. 2020</w:t>
      </w:r>
      <w:r w:rsidR="00D309CD" w:rsidRPr="00DD1DE4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, poz. </w:t>
      </w:r>
      <w:r w:rsidR="007652EB" w:rsidRPr="00DD1DE4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346</w:t>
      </w:r>
      <w:r w:rsidR="001B2C4C" w:rsidRPr="00DD1DE4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).</w:t>
      </w:r>
    </w:p>
    <w:p w14:paraId="3FAB59DB" w14:textId="77777777" w:rsidR="00C44373" w:rsidRPr="00B60817" w:rsidRDefault="00C44373" w:rsidP="00C443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0817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Dla deklaracji o wysokości opłaty za gospodarowanie odpadami komunalnymi, o której</w:t>
      </w:r>
      <w:r w:rsidR="002563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mowa w §1, składanej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za pomocą komunikacji elektronicznej, określa się format elek</w:t>
      </w:r>
      <w:r w:rsidR="002563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troniczny oraz układ informacji </w:t>
      </w:r>
      <w:r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 powiązań między danymi w formacie danych XML - w brzmieniu określonym w załączniku nr 2 do uchwały.</w:t>
      </w:r>
    </w:p>
    <w:p w14:paraId="2BA30DD0" w14:textId="477AC34C" w:rsidR="00C44373" w:rsidRPr="00B60817" w:rsidRDefault="0078138B" w:rsidP="00C443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  <w:r w:rsidR="00C44373"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C44373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Traci moc uchwała Nr </w:t>
      </w:r>
      <w:r w:rsidR="00D309C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58/VII/2019</w:t>
      </w:r>
      <w:r w:rsidR="002E798A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C44373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Rady Gminy </w:t>
      </w:r>
      <w:r w:rsidR="002E798A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Kłomnice</w:t>
      </w:r>
      <w:r w:rsidR="00C44373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 dnia </w:t>
      </w:r>
      <w:r w:rsidR="00D309C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28 marca 2019</w:t>
      </w:r>
      <w:r w:rsidR="002E798A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2D44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 roku </w:t>
      </w:r>
      <w:r w:rsidR="00C44373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sprawie określenia wzoru deklaracji o wysokości opłaty za gospodarowanie odpadami komunalnymi składanej przez właścicieli nieruchomości</w:t>
      </w:r>
      <w:r w:rsidR="002D44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zamieszkałych oraz warunków i trybu składania deklaracji za pomocą środków komunikacji elektronicznej</w:t>
      </w:r>
      <w:r w:rsidR="00C44373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2955A394" w14:textId="48B38434" w:rsidR="00C44373" w:rsidRPr="00B60817" w:rsidRDefault="0078138B" w:rsidP="00C443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</w:t>
      </w:r>
      <w:r w:rsidR="00C44373"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C44373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Wykonanie uchwały powierza się Wójtowi Gminy </w:t>
      </w:r>
      <w:r w:rsidR="002E798A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Kłomnice</w:t>
      </w:r>
      <w:r w:rsidR="00C44373" w:rsidRPr="00B608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55713563" w14:textId="18E60C73" w:rsidR="00C44373" w:rsidRPr="00B60817" w:rsidRDefault="0078138B" w:rsidP="00C44373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</w:t>
      </w:r>
      <w:r w:rsidR="00C44373" w:rsidRPr="00B60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0249D5">
        <w:rPr>
          <w:rFonts w:ascii="Times New Roman" w:hAnsi="Times New Roman" w:cs="Times New Roman"/>
          <w:sz w:val="24"/>
          <w:szCs w:val="24"/>
        </w:rPr>
        <w:t>Uchwała podlega opublikowaniu w Dzienniku Urzędowym Wojew</w:t>
      </w:r>
      <w:r w:rsidR="000249D5" w:rsidRPr="00993E44">
        <w:rPr>
          <w:rFonts w:ascii="Times New Roman" w:hAnsi="Times New Roman" w:cs="Times New Roman"/>
          <w:sz w:val="24"/>
          <w:szCs w:val="24"/>
        </w:rPr>
        <w:t xml:space="preserve">ództwa Śląskiego </w:t>
      </w:r>
      <w:r w:rsidR="000249D5" w:rsidRPr="00993E44">
        <w:rPr>
          <w:rFonts w:ascii="Times New Roman" w:hAnsi="Times New Roman" w:cs="Times New Roman"/>
          <w:sz w:val="24"/>
          <w:szCs w:val="24"/>
        </w:rPr>
        <w:br/>
      </w:r>
      <w:r w:rsidR="00D309CD" w:rsidRPr="00993E44">
        <w:rPr>
          <w:rFonts w:ascii="Times New Roman" w:hAnsi="Times New Roman" w:cs="Times New Roman"/>
          <w:sz w:val="24"/>
          <w:szCs w:val="24"/>
        </w:rPr>
        <w:t>i wchodzi w życie z dniem 1 lipca 2020</w:t>
      </w:r>
      <w:r w:rsidR="000249D5" w:rsidRPr="00993E44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31A01E2" w14:textId="77777777" w:rsidR="00C44373" w:rsidRPr="00B60817" w:rsidRDefault="00C44373">
      <w:pPr>
        <w:rPr>
          <w:rFonts w:ascii="Times New Roman" w:hAnsi="Times New Roman" w:cs="Times New Roman"/>
          <w:sz w:val="24"/>
          <w:szCs w:val="24"/>
        </w:rPr>
      </w:pPr>
    </w:p>
    <w:sectPr w:rsidR="00C44373" w:rsidRPr="00B60817" w:rsidSect="0078138B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D24D6"/>
    <w:multiLevelType w:val="hybridMultilevel"/>
    <w:tmpl w:val="D6C28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73"/>
    <w:rsid w:val="000249D5"/>
    <w:rsid w:val="001A49E5"/>
    <w:rsid w:val="001B2C4C"/>
    <w:rsid w:val="002563EE"/>
    <w:rsid w:val="002936C7"/>
    <w:rsid w:val="002D44BD"/>
    <w:rsid w:val="002E798A"/>
    <w:rsid w:val="004F48FF"/>
    <w:rsid w:val="0054269D"/>
    <w:rsid w:val="007652EB"/>
    <w:rsid w:val="00773BD4"/>
    <w:rsid w:val="0078138B"/>
    <w:rsid w:val="007B138F"/>
    <w:rsid w:val="007D1808"/>
    <w:rsid w:val="007D787F"/>
    <w:rsid w:val="008406BF"/>
    <w:rsid w:val="008F19F0"/>
    <w:rsid w:val="00993E44"/>
    <w:rsid w:val="009D12AF"/>
    <w:rsid w:val="00A1733E"/>
    <w:rsid w:val="00A70E35"/>
    <w:rsid w:val="00AE1212"/>
    <w:rsid w:val="00B0269E"/>
    <w:rsid w:val="00B60817"/>
    <w:rsid w:val="00C44373"/>
    <w:rsid w:val="00C657C6"/>
    <w:rsid w:val="00CB6D24"/>
    <w:rsid w:val="00D309CD"/>
    <w:rsid w:val="00DD1DE4"/>
    <w:rsid w:val="00FF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E6D9"/>
  <w15:docId w15:val="{6B2524FE-F6CA-434C-BC81-55ADE633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8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3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Małolepsza</dc:creator>
  <cp:keywords/>
  <dc:description/>
  <cp:lastModifiedBy>Dawid Smolarek</cp:lastModifiedBy>
  <cp:revision>2</cp:revision>
  <dcterms:created xsi:type="dcterms:W3CDTF">2020-05-15T08:00:00Z</dcterms:created>
  <dcterms:modified xsi:type="dcterms:W3CDTF">2020-05-15T08:00:00Z</dcterms:modified>
</cp:coreProperties>
</file>