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AA0052">
      <w:pPr>
        <w:spacing w:before="120" w:after="120" w:line="360" w:lineRule="auto"/>
        <w:ind w:left="5048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Nr 2 do uchwały Nr</w:t>
      </w:r>
      <w:r>
        <w:rPr>
          <w:rStyle w:val="Hipercze"/>
          <w:color w:val="000000"/>
          <w:u w:val="none" w:color="000000"/>
        </w:rPr>
        <w:t> 117/XIV/2019</w:t>
      </w:r>
      <w:r>
        <w:rPr>
          <w:rStyle w:val="Hipercze"/>
          <w:color w:val="000000"/>
          <w:u w:val="none" w:color="000000"/>
        </w:rPr>
        <w:br/>
        <w:t>Rady Gminy Kłomnice</w:t>
      </w:r>
      <w:r>
        <w:rPr>
          <w:rStyle w:val="Hipercze"/>
          <w:color w:val="000000"/>
          <w:u w:val="none" w:color="000000"/>
        </w:rPr>
        <w:br/>
        <w:t>z dnia 28 listopada 2019 r.</w:t>
      </w:r>
    </w:p>
    <w:p w:rsidR="00A77B3E" w:rsidRDefault="00AA0052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1. </w:t>
      </w:r>
      <w:r>
        <w:rPr>
          <w:rStyle w:val="Hipercze"/>
          <w:color w:val="000000"/>
          <w:u w:val="none" w:color="000000"/>
        </w:rPr>
        <w:t xml:space="preserve">Działając zgodnie z 20 ust. 1 ustawy z dnia 27 marca 2003 r. o planowaniu i zagospodarowaniu przestrzennym (Dz. U. z 2018 r. poz. 1945, z późn. zm.) Rada Gminy Kłomnice ustala, że inwestycje </w:t>
      </w:r>
      <w:r>
        <w:rPr>
          <w:rStyle w:val="Hipercze"/>
          <w:color w:val="000000"/>
          <w:u w:val="none" w:color="000000"/>
        </w:rPr>
        <w:t>z zakresu infrastruktury technicznej, które należą do zadań własnych gminy, zapisane w miejscowym planie zagospodarowania przestrzennego obszaru położonego w obrębie geodezyjnym Rzeki Wielkie, będą realizowane przez gminę i finansowane z:</w:t>
      </w:r>
    </w:p>
    <w:p w:rsidR="00A77B3E" w:rsidRDefault="00AA0052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1) </w:t>
      </w:r>
      <w:r>
        <w:rPr>
          <w:rStyle w:val="Hipercze"/>
          <w:color w:val="000000"/>
          <w:u w:val="none" w:color="000000"/>
        </w:rPr>
        <w:t>dochodów własn</w:t>
      </w:r>
      <w:r>
        <w:rPr>
          <w:rStyle w:val="Hipercze"/>
          <w:color w:val="000000"/>
          <w:u w:val="none" w:color="000000"/>
        </w:rPr>
        <w:t>ych budżetu gminy;</w:t>
      </w:r>
    </w:p>
    <w:p w:rsidR="00A77B3E" w:rsidRDefault="00AA0052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rStyle w:val="Hipercze"/>
          <w:color w:val="000000"/>
          <w:u w:val="none" w:color="000000"/>
        </w:rPr>
        <w:t>środków pochodzących z budżetu Unii Europejskiej;</w:t>
      </w:r>
    </w:p>
    <w:p w:rsidR="00A77B3E" w:rsidRDefault="00AA0052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3) </w:t>
      </w:r>
      <w:r>
        <w:rPr>
          <w:rStyle w:val="Hipercze"/>
          <w:color w:val="000000"/>
          <w:u w:val="none" w:color="000000"/>
        </w:rPr>
        <w:t>innych źródeł.</w:t>
      </w:r>
    </w:p>
    <w:p w:rsidR="00A77B3E" w:rsidRDefault="00AA0052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</w:pPr>
      <w:r>
        <w:t>2. </w:t>
      </w:r>
      <w:r>
        <w:rPr>
          <w:rStyle w:val="Hipercze"/>
          <w:color w:val="000000"/>
          <w:u w:val="none" w:color="000000"/>
        </w:rPr>
        <w:t>Prognozowany okres realizacji inwestycji przyjmuje się sukcesywnie w miarę pozyskiwania środków finansowych.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0052">
      <w:r>
        <w:separator/>
      </w:r>
    </w:p>
  </w:endnote>
  <w:endnote w:type="continuationSeparator" w:id="0">
    <w:p w:rsidR="00000000" w:rsidRDefault="00AA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25D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325D7" w:rsidRDefault="00AA0052">
          <w:pPr>
            <w:jc w:val="left"/>
            <w:rPr>
              <w:sz w:val="18"/>
            </w:rPr>
          </w:pPr>
          <w:r>
            <w:rPr>
              <w:sz w:val="18"/>
            </w:rPr>
            <w:t>Id: A5E5EC32-5081-4198-85D2-10FA50B605F7.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325D7" w:rsidRDefault="00AA0052">
          <w:pPr>
            <w:jc w:val="right"/>
            <w:rPr>
              <w:sz w:val="18"/>
            </w:rPr>
          </w:pPr>
          <w:r>
            <w:rPr>
              <w:sz w:val="18"/>
            </w:rPr>
            <w:t>St</w:t>
          </w:r>
          <w:r>
            <w:rPr>
              <w:sz w:val="18"/>
            </w:rPr>
            <w:t xml:space="preserve">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325D7" w:rsidRDefault="001325D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0052">
      <w:r>
        <w:separator/>
      </w:r>
    </w:p>
  </w:footnote>
  <w:footnote w:type="continuationSeparator" w:id="0">
    <w:p w:rsidR="00000000" w:rsidRDefault="00AA0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325D7"/>
    <w:rsid w:val="001325D7"/>
    <w:rsid w:val="00A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265504-AEA0-4698-A204-F76BB83B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117/XIV/2019 z dnia 28 listopada 2019 r.</vt:lpstr>
      <vt:lpstr/>
    </vt:vector>
  </TitlesOfParts>
  <Company>Rada Gminy Kłomnice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117/XIV/2019 z dnia 28 listopada 2019 r.</dc:title>
  <dc:subject>w sprawie miejscowego planu zagospodarowania przestrzennego obszaru położonego w^obrębie geodezyjnym Rzeki Wielkie</dc:subject>
  <dc:creator>infor</dc:creator>
  <cp:lastModifiedBy>Paweł Wysocki</cp:lastModifiedBy>
  <cp:revision>2</cp:revision>
  <dcterms:created xsi:type="dcterms:W3CDTF">2019-12-06T12:37:00Z</dcterms:created>
  <dcterms:modified xsi:type="dcterms:W3CDTF">2019-12-06T12:37:00Z</dcterms:modified>
  <cp:category>Akt prawny</cp:category>
</cp:coreProperties>
</file>