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3E" w:rsidRDefault="00380D08">
      <w:pPr>
        <w:keepNext/>
        <w:spacing w:before="120" w:after="120" w:line="360" w:lineRule="auto"/>
        <w:ind w:left="5388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Nr 3 do uchwały Nr </w:t>
      </w:r>
      <w:r>
        <w:rPr>
          <w:rStyle w:val="Hipercze"/>
          <w:color w:val="000000"/>
          <w:u w:val="none" w:color="000000"/>
        </w:rPr>
        <w:t>110/XIV/2019</w:t>
      </w:r>
      <w:r>
        <w:rPr>
          <w:rStyle w:val="Hipercze"/>
          <w:color w:val="000000"/>
          <w:u w:val="none" w:color="000000"/>
        </w:rPr>
        <w:br/>
        <w:t>Rady Gminy Kłomnice</w:t>
      </w:r>
      <w:r>
        <w:rPr>
          <w:rStyle w:val="Hipercze"/>
          <w:color w:val="000000"/>
          <w:u w:val="none" w:color="000000"/>
        </w:rPr>
        <w:br/>
        <w:t>z dnia 28 listopada 2019 r.</w:t>
      </w:r>
    </w:p>
    <w:p w:rsidR="00A77B3E" w:rsidRDefault="00380D08">
      <w:pPr>
        <w:keepNext/>
        <w:spacing w:after="480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Objaśnienia przyjętych wartości do Wieloletniej Prognozy Finansowej Gminy Kłomnice na lata 2019-2029.</w:t>
      </w:r>
    </w:p>
    <w:p w:rsidR="00A77B3E" w:rsidRDefault="00380D08">
      <w:pPr>
        <w:spacing w:before="120" w:after="120"/>
        <w:ind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Zgodnie ze zmianami w budżecie w 2019 roku, dokonano następujących zmian w Wieloletniej Progn</w:t>
      </w:r>
      <w:r>
        <w:rPr>
          <w:rStyle w:val="Hipercze"/>
          <w:color w:val="000000"/>
          <w:u w:val="none" w:color="000000"/>
        </w:rPr>
        <w:t>ozie Finansowej Gminy Kłomnice na lata 2019-2029: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5106"/>
      </w:tblGrid>
      <w:tr w:rsidR="00872D7A"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80D08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20"/>
                <w:u w:val="none" w:color="000000"/>
              </w:rPr>
              <w:t>Zwiększenie dochodów w 2019 r.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80D08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6 950,00 zł</w:t>
            </w:r>
          </w:p>
        </w:tc>
      </w:tr>
      <w:tr w:rsidR="00872D7A"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80D08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20"/>
              </w:rPr>
              <w:t>w tym: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80D08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872D7A"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80D08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20"/>
              </w:rPr>
              <w:t>Zwiększenie dochodów bieżących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80D08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6 950,00 zł</w:t>
            </w:r>
          </w:p>
        </w:tc>
      </w:tr>
      <w:tr w:rsidR="00872D7A"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80D08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20"/>
                <w:u w:val="none" w:color="000000"/>
              </w:rPr>
              <w:t>Zwiększenie wydatków w 2019 r.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80D08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6 950,00 zł</w:t>
            </w:r>
          </w:p>
        </w:tc>
      </w:tr>
      <w:tr w:rsidR="00872D7A"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80D08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20"/>
              </w:rPr>
              <w:t>w tym: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80D08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872D7A"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80D08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20"/>
              </w:rPr>
              <w:t>Zwiększenie wydatków bieżących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80D08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6 950,00 zł</w:t>
            </w:r>
          </w:p>
        </w:tc>
      </w:tr>
      <w:tr w:rsidR="00872D7A"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80D08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  <w:sz w:val="20"/>
              </w:rPr>
              <w:t xml:space="preserve">Nadwyżka </w:t>
            </w:r>
            <w:r>
              <w:rPr>
                <w:b/>
                <w:sz w:val="20"/>
              </w:rPr>
              <w:t>(plan) po zmianach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80D08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1 937 419,00 zł</w:t>
            </w:r>
          </w:p>
        </w:tc>
      </w:tr>
    </w:tbl>
    <w:p w:rsidR="00A77B3E" w:rsidRDefault="00380D08">
      <w:pPr>
        <w:spacing w:before="120" w:after="120"/>
        <w:ind w:firstLine="227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Zmieniono przedsięwzięcie pn. Modernizacja ujęcia wody w Wikowicach. Wydłużono okres realizacji przedsięwzięcia do 2020 roku, dodano limit wydatków na 2020 rok oraz stosownie zaktualizowano także limit zobowiązań oraz łą</w:t>
      </w:r>
      <w:r>
        <w:rPr>
          <w:rStyle w:val="Hipercze"/>
          <w:color w:val="000000"/>
          <w:u w:val="none" w:color="000000"/>
        </w:rPr>
        <w:t>czne nakłady finansowe.</w:t>
      </w:r>
    </w:p>
    <w:p w:rsidR="00A77B3E" w:rsidRDefault="00380D08">
      <w:pPr>
        <w:spacing w:before="120" w:after="120"/>
        <w:ind w:firstLine="227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 xml:space="preserve">Zwiększono dochody i wydatki bieżące o kwotę 6 950,00 zł. z tytułu otrzymania nagrody dla sołectwa Karczewice w ramach konkursu "Piękna wieś" - 1500,00 zł.; zwiększeniem dochodów z tytułu wynajmu sali sportowej w Szkole Podstawowej </w:t>
      </w:r>
      <w:r>
        <w:rPr>
          <w:rStyle w:val="Hipercze"/>
          <w:color w:val="000000"/>
          <w:u w:val="none" w:color="000000"/>
        </w:rPr>
        <w:t>w Witkowicach - 1500,00 zł.; zwiększenie dochodów i wydatków w Gminnym Ośrodku Pomocy Społecznej o kwotę  3950,00 zł. z tytułu nienależnie pobranych świadczeń i odsetek podlegających zwrotowi do budżetu państwa.</w:t>
      </w:r>
    </w:p>
    <w:p w:rsidR="00A77B3E" w:rsidRDefault="00380D08">
      <w:pPr>
        <w:spacing w:before="120" w:after="120"/>
        <w:ind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Pełen zakres zmian obrazują załączniki nr 1 </w:t>
      </w:r>
      <w:r>
        <w:rPr>
          <w:rStyle w:val="Hipercze"/>
          <w:color w:val="000000"/>
          <w:u w:val="none" w:color="000000"/>
        </w:rPr>
        <w:t>i 2 do niniejszej uchwały.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80D08">
      <w:r>
        <w:separator/>
      </w:r>
    </w:p>
  </w:endnote>
  <w:endnote w:type="continuationSeparator" w:id="0">
    <w:p w:rsidR="00000000" w:rsidRDefault="0038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72D7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72D7A" w:rsidRDefault="00380D08">
          <w:pPr>
            <w:jc w:val="left"/>
            <w:rPr>
              <w:sz w:val="18"/>
            </w:rPr>
          </w:pPr>
          <w:r>
            <w:rPr>
              <w:sz w:val="18"/>
            </w:rPr>
            <w:t>Id: 85219209-3F94-4C58-86C0-90723528C85D.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72D7A" w:rsidRDefault="00380D0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F1B91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72D7A" w:rsidRDefault="00872D7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80D08">
      <w:r>
        <w:separator/>
      </w:r>
    </w:p>
  </w:footnote>
  <w:footnote w:type="continuationSeparator" w:id="0">
    <w:p w:rsidR="00000000" w:rsidRDefault="00380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72D7A"/>
    <w:rsid w:val="00380D08"/>
    <w:rsid w:val="005F1B91"/>
    <w:rsid w:val="0087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BF5E65-164B-479E-92EC-5A6C3FCF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110/XIV/2019 z dnia 28 listopada 2019 r.</vt:lpstr>
      <vt:lpstr/>
    </vt:vector>
  </TitlesOfParts>
  <Company>Rada Gminy Kłomnice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110/XIV/2019 z dnia 28 listopada 2019 r.</dc:title>
  <dc:subject>w sprawie zmian Wieloletniej Prognozy Finansowej Gminy Kłomnice na lata 2019-2029.</dc:subject>
  <dc:creator>infor</dc:creator>
  <cp:lastModifiedBy>Paweł Wysocki</cp:lastModifiedBy>
  <cp:revision>2</cp:revision>
  <dcterms:created xsi:type="dcterms:W3CDTF">2019-12-06T12:15:00Z</dcterms:created>
  <dcterms:modified xsi:type="dcterms:W3CDTF">2019-12-06T12:15:00Z</dcterms:modified>
  <cp:category>Akt prawny</cp:category>
</cp:coreProperties>
</file>