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92308">
      <w:pPr>
        <w:keepNext/>
        <w:spacing w:before="120" w:after="120" w:line="360" w:lineRule="auto"/>
        <w:ind w:left="5730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uchwały Nr 89/X/2019</w:t>
      </w:r>
      <w:r>
        <w:rPr>
          <w:rStyle w:val="Hipercze"/>
          <w:color w:val="000000"/>
          <w:u w:val="none" w:color="000000"/>
        </w:rPr>
        <w:br/>
        <w:t>Rady Gminy Kłomnice</w:t>
      </w:r>
      <w:r>
        <w:rPr>
          <w:rStyle w:val="Hipercze"/>
          <w:color w:val="000000"/>
          <w:u w:val="none" w:color="000000"/>
        </w:rPr>
        <w:br/>
        <w:t>z dnia 11 września 2019 r.</w:t>
      </w:r>
    </w:p>
    <w:p w:rsidR="00A77B3E" w:rsidRDefault="00592308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przyjętych wartości do Wieloletniej Prognozy Finansowej Gminy Kłomnice na lata 2019-2029.</w:t>
      </w:r>
    </w:p>
    <w:p w:rsidR="00A77B3E" w:rsidRDefault="00592308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Zgodnie ze </w:t>
      </w:r>
      <w:r>
        <w:rPr>
          <w:rStyle w:val="Hipercze"/>
          <w:color w:val="000000"/>
          <w:u w:val="none" w:color="000000"/>
        </w:rPr>
        <w:t>zmianami w budżecie w 2019 roku, dokonano następujących zmian w Wieloletniej Prognozie Finansowej Gminy Kłomnice na lata 2019-2029: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5106"/>
      </w:tblGrid>
      <w:tr w:rsidR="00052E78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Zwiększenie dochodów w 2019 r.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428 588,29 zł</w:t>
            </w:r>
          </w:p>
        </w:tc>
      </w:tr>
      <w:tr w:rsidR="00052E78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52E78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>Zwiększenie dochodów bieżących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402 496,17 zł</w:t>
            </w:r>
          </w:p>
        </w:tc>
      </w:tr>
      <w:tr w:rsidR="00052E78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>Zwiększenie dochodów ma</w:t>
            </w:r>
            <w:r>
              <w:rPr>
                <w:sz w:val="20"/>
              </w:rPr>
              <w:t>jątkowych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26 092,12 zł</w:t>
            </w:r>
          </w:p>
        </w:tc>
      </w:tr>
      <w:tr w:rsidR="00052E78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Zwiększenie wydatków w 2019 r.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2 378 588,29 zł</w:t>
            </w:r>
          </w:p>
        </w:tc>
      </w:tr>
      <w:tr w:rsidR="00052E78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052E78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>Zwiększenie wydatków bieżących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2 638 781,09 zł</w:t>
            </w:r>
          </w:p>
        </w:tc>
      </w:tr>
      <w:tr w:rsidR="00052E78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>Zmniejszenie wydatków majątkowych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-260 192,80 zł</w:t>
            </w:r>
          </w:p>
        </w:tc>
      </w:tr>
      <w:tr w:rsidR="00052E78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Nadwyżka (plan) po zmianach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1 937 419,00 zł</w:t>
            </w:r>
          </w:p>
        </w:tc>
      </w:tr>
      <w:tr w:rsidR="00052E78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>Zwiększenie przychodów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23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1 950 </w:t>
            </w:r>
            <w:r>
              <w:rPr>
                <w:rStyle w:val="Hipercze"/>
                <w:color w:val="000000"/>
                <w:sz w:val="20"/>
                <w:u w:val="none" w:color="000000"/>
              </w:rPr>
              <w:t>000,00 zł</w:t>
            </w:r>
          </w:p>
        </w:tc>
      </w:tr>
    </w:tbl>
    <w:p w:rsidR="00A77B3E" w:rsidRDefault="00592308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Dokonano następujących zmian po stronie dochodów i wydatków:</w:t>
      </w:r>
    </w:p>
    <w:p w:rsidR="00A77B3E" w:rsidRDefault="00592308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dochody i wydatki bieżące: zwiększono decyzją Wojewody Śląskiego Nr FBI.3111.152.7.2019 dotację celową na realizację rządowego programu „Aktywna tablica – 14 000,00 zł. ; decyzja nr</w:t>
      </w:r>
      <w:r>
        <w:rPr>
          <w:rStyle w:val="Hipercze"/>
          <w:color w:val="000000"/>
          <w:u w:val="none" w:color="000000"/>
        </w:rPr>
        <w:t xml:space="preserve"> FBI.3111.2.8.2019  dotacja celowa na wypłatę zryczałtowanych dodatków energetycznych – 48,34 zł. ; decyzja nr FBI.3111.19.14.2019 dotacja celowa na realizację zadań z przeznaczeniem przyznawania karty dużej rodziny – 86,00 zł. ; decyzja nr FBI.3111.50.22.</w:t>
      </w:r>
      <w:r>
        <w:rPr>
          <w:rStyle w:val="Hipercze"/>
          <w:color w:val="000000"/>
          <w:u w:val="none" w:color="000000"/>
        </w:rPr>
        <w:t>2019 dotacja celowa na wspieranie osób zagrożonych wykluczeniem społecznym – 3 469,00 zł. ; decyzja nr FBI.3111.16.14.2019 oraz FBI.3111.53.12.2019 dotacja celowa na organizowanie i świadczenie specjalistycznych usług opiekuńczych dla osób z zaburzeniami p</w:t>
      </w:r>
      <w:r>
        <w:rPr>
          <w:rStyle w:val="Hipercze"/>
          <w:color w:val="000000"/>
          <w:u w:val="none" w:color="000000"/>
        </w:rPr>
        <w:t>sychicznymi – 14 722,00 zł.; decyzja nr FBI.3111.121.12.2019 dotacja celowa z przeznaczeniem na wyposażenie szkół w podręczniki, materiały edukacyjne i ćwiczeniowe – 90 300,95 zł. ; decyzja nr FBI.3111.9.11.2019 dotacja celowa z przeznaczeniem na renowację</w:t>
      </w:r>
      <w:r>
        <w:rPr>
          <w:rStyle w:val="Hipercze"/>
          <w:color w:val="000000"/>
          <w:u w:val="none" w:color="000000"/>
        </w:rPr>
        <w:t>, konserwację, oprawę ksiąg stanu cywilnego i ich archiwizację – 1 000,00 zł. ; decyzja nr FBI.3111.185.3.2019 dotacja celowa na dofinansowanie wypłat zasiłków stałych – 63 000,00 zł. ; pismo z Krajowego Biura Wyborczego nr DCZ-801-1/19 na przygotowanie i </w:t>
      </w:r>
      <w:r>
        <w:rPr>
          <w:rStyle w:val="Hipercze"/>
          <w:color w:val="000000"/>
          <w:u w:val="none" w:color="000000"/>
        </w:rPr>
        <w:t>przeprowadzenie wyborów do sejmu i senatu RP zarządzonych na dzień 13 października 2019r. – 22 982,00 zł.; zwiększono wydatki na wynagrodzenia nauczycieli i pracowników obsługi w szkołach i przedszkolach o kwotę 2 130 645,00 zł.; zwiększono wydatki na ener</w:t>
      </w:r>
      <w:r>
        <w:rPr>
          <w:rStyle w:val="Hipercze"/>
          <w:color w:val="000000"/>
          <w:u w:val="none" w:color="000000"/>
        </w:rPr>
        <w:t>gię na infrastrukturę wodociągową i </w:t>
      </w:r>
      <w:proofErr w:type="spellStart"/>
      <w:r>
        <w:rPr>
          <w:rStyle w:val="Hipercze"/>
          <w:color w:val="000000"/>
          <w:u w:val="none" w:color="000000"/>
        </w:rPr>
        <w:t>sanitacyjną</w:t>
      </w:r>
      <w:proofErr w:type="spellEnd"/>
      <w:r>
        <w:rPr>
          <w:rStyle w:val="Hipercze"/>
          <w:color w:val="000000"/>
          <w:u w:val="none" w:color="000000"/>
        </w:rPr>
        <w:t xml:space="preserve">  wsi, oświetlenie placów , dróg i ulic- 100 000,00 zł. oraz dotację na zadania bieżące związane z działalnością Gminnego Ośrodka Kultury 200 000,00 zł.; oraz dokonano bieżących zmian związanych z realizacją b</w:t>
      </w:r>
      <w:r>
        <w:rPr>
          <w:rStyle w:val="Hipercze"/>
          <w:color w:val="000000"/>
          <w:u w:val="none" w:color="000000"/>
        </w:rPr>
        <w:t>udżetu nie mających wpływu na zwiększenie i zmniejszenie dochodów i wydatków ( fundusz sołecki)</w:t>
      </w:r>
    </w:p>
    <w:p w:rsidR="00A77B3E" w:rsidRDefault="00592308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dochody majątkowe: zwiększono decyzja nr FBI.3111.219.2.2019 na zwrot części wydatków w ramach funduszu sołeckiego w 2018 roku -21 857,12 zł. ; wpływy z odpł</w:t>
      </w:r>
      <w:r>
        <w:rPr>
          <w:rStyle w:val="Hipercze"/>
          <w:color w:val="000000"/>
          <w:u w:val="none" w:color="000000"/>
        </w:rPr>
        <w:t>atnego nabycia prawa własności oraz prawa użytkowania wieczystego –           4 235,00 zł.</w:t>
      </w:r>
    </w:p>
    <w:p w:rsidR="00A77B3E" w:rsidRDefault="00592308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wydatki majątkowe: zmniejszono o kwotę 260 192,80 zł.</w:t>
      </w:r>
    </w:p>
    <w:p w:rsidR="00A77B3E" w:rsidRDefault="00592308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dotyczą programu Ograniczania Niskiej Emisji na terenie Gminy Kłomnice ( wymiana </w:t>
      </w:r>
      <w:bookmarkStart w:id="0" w:name="_GoBack"/>
      <w:bookmarkEnd w:id="0"/>
      <w:r>
        <w:rPr>
          <w:rStyle w:val="Hipercze"/>
          <w:color w:val="000000"/>
          <w:u w:val="none" w:color="000000"/>
        </w:rPr>
        <w:t>źródeł ciepła dla miesz</w:t>
      </w:r>
      <w:r>
        <w:rPr>
          <w:rStyle w:val="Hipercze"/>
          <w:color w:val="000000"/>
          <w:u w:val="none" w:color="000000"/>
        </w:rPr>
        <w:t>kańców Gminy Kłomnice)</w:t>
      </w:r>
    </w:p>
    <w:p w:rsidR="00A77B3E" w:rsidRDefault="00592308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zwiększenie przychodów – 1 950 000,00 zł.: dotyczy zaciągnięcia kredytu na spłatę wcześniej zaciągniętych zobowiązań z tytułu kredytów i pożyczek</w:t>
      </w:r>
    </w:p>
    <w:p w:rsidR="00A77B3E" w:rsidRDefault="00592308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Pełen zakres zmian obrazują załączniki nr 1 i 2 do niniejszej uchwały.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2308">
      <w:r>
        <w:separator/>
      </w:r>
    </w:p>
  </w:endnote>
  <w:endnote w:type="continuationSeparator" w:id="0">
    <w:p w:rsidR="00000000" w:rsidRDefault="005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52E7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52E78" w:rsidRDefault="00592308">
          <w:pPr>
            <w:jc w:val="left"/>
            <w:rPr>
              <w:sz w:val="18"/>
            </w:rPr>
          </w:pPr>
          <w:r>
            <w:rPr>
              <w:sz w:val="18"/>
            </w:rPr>
            <w:t>Id: 33380E93-</w:t>
          </w:r>
          <w:r>
            <w:rPr>
              <w:sz w:val="18"/>
            </w:rPr>
            <w:t>2691-4483-8A20-5B50DE49A344.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52E78" w:rsidRDefault="005923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5DA8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52E78" w:rsidRDefault="00052E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2308">
      <w:r>
        <w:separator/>
      </w:r>
    </w:p>
  </w:footnote>
  <w:footnote w:type="continuationSeparator" w:id="0">
    <w:p w:rsidR="00000000" w:rsidRDefault="0059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2E78"/>
    <w:rsid w:val="00052E78"/>
    <w:rsid w:val="00592308"/>
    <w:rsid w:val="006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BAF3C-1AD4-4296-B8CF-A8799F4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89/X/2019 z dnia 11 września 2019 r.</vt:lpstr>
      <vt:lpstr/>
    </vt:vector>
  </TitlesOfParts>
  <Company>Rada Gminy Kłomnice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89/X/2019 z dnia 11 września 2019 r.</dc:title>
  <dc:subject>w sprawie zmian Wieloletniej Prognozy Finansowej Gminy Kłomnice na lata 2019-2029.</dc:subject>
  <dc:creator>infor</dc:creator>
  <cp:lastModifiedBy>Paweł Wysocki</cp:lastModifiedBy>
  <cp:revision>3</cp:revision>
  <dcterms:created xsi:type="dcterms:W3CDTF">2019-11-08T10:00:00Z</dcterms:created>
  <dcterms:modified xsi:type="dcterms:W3CDTF">2019-11-08T10:00:00Z</dcterms:modified>
  <cp:category>Akt prawny</cp:category>
</cp:coreProperties>
</file>