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D1" w:rsidRPr="007F119C" w:rsidRDefault="00CE5BD1" w:rsidP="00DC5E8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119C">
        <w:rPr>
          <w:rFonts w:ascii="Times New Roman" w:hAnsi="Times New Roman" w:cs="Times New Roman"/>
          <w:b/>
          <w:sz w:val="24"/>
          <w:szCs w:val="24"/>
          <w:u w:val="single"/>
        </w:rPr>
        <w:t>NAJWAŻNIEJSZE WYDARZENIA MIĘDZYSESYJNE (</w:t>
      </w:r>
      <w:r w:rsidR="00DE5C65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85687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DE5C6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460EF0" w:rsidRPr="007F119C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E27C4B" w:rsidRPr="007F119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7F119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0A3BBD" w:rsidRPr="00DE5C65" w:rsidRDefault="00C72537" w:rsidP="000A3BBD">
      <w:pPr>
        <w:tabs>
          <w:tab w:val="left" w:pos="1725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5C65">
        <w:rPr>
          <w:rFonts w:ascii="Times New Roman" w:hAnsi="Times New Roman" w:cs="Times New Roman"/>
          <w:b/>
          <w:sz w:val="24"/>
          <w:szCs w:val="24"/>
        </w:rPr>
        <w:t>WÓJT</w:t>
      </w:r>
    </w:p>
    <w:p w:rsidR="004F365A" w:rsidRDefault="00B662B2" w:rsidP="00B662B2">
      <w:pPr>
        <w:pStyle w:val="Akapitzlist"/>
        <w:numPr>
          <w:ilvl w:val="0"/>
          <w:numId w:val="23"/>
        </w:numPr>
        <w:tabs>
          <w:tab w:val="left" w:pos="17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Stypendia Wójta Gminy Kłomnice (3.10.2019 r)</w:t>
      </w:r>
    </w:p>
    <w:p w:rsidR="00B662B2" w:rsidRPr="00FA4B37" w:rsidRDefault="00B662B2" w:rsidP="00FA4B37">
      <w:pPr>
        <w:pStyle w:val="Akapitzlist"/>
        <w:numPr>
          <w:ilvl w:val="0"/>
          <w:numId w:val="23"/>
        </w:numPr>
        <w:tabs>
          <w:tab w:val="left" w:pos="17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Jubileusz Zespołu Obrzędowego GRUSZA (5.10.2019)</w:t>
      </w:r>
    </w:p>
    <w:p w:rsidR="00E04A45" w:rsidRPr="00DE5C65" w:rsidRDefault="00E04A45" w:rsidP="00E04A45">
      <w:pPr>
        <w:tabs>
          <w:tab w:val="left" w:pos="172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01D9C" w:rsidRPr="00FA4B37" w:rsidRDefault="00E27A30" w:rsidP="00FA4B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5C65">
        <w:rPr>
          <w:rFonts w:ascii="Times New Roman" w:hAnsi="Times New Roman" w:cs="Times New Roman"/>
          <w:b/>
          <w:sz w:val="24"/>
          <w:szCs w:val="24"/>
        </w:rPr>
        <w:t>REFERAT GOSPODARKI PRZESTRZENNEJ I OCHRONY ŚRODOWISKA</w:t>
      </w:r>
    </w:p>
    <w:p w:rsidR="00301D9C" w:rsidRDefault="00301D9C" w:rsidP="00301D9C">
      <w:pPr>
        <w:pStyle w:val="Akapitzlist"/>
        <w:numPr>
          <w:ilvl w:val="0"/>
          <w:numId w:val="24"/>
        </w:numPr>
        <w:spacing w:line="240" w:lineRule="auto"/>
        <w:ind w:left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W dniach od 17 września do 15 października 2019 r. odbyło się wyłożenie do publicznego wglądu projektów miejscowych planów zagospodarowania przestrzennego obejmujących obszary położone w Gminie Kłomnice tj.: obszar położony w obrębach geodezyjnych Rzeki Wielkie oraz Rzeki Małe,</w:t>
      </w:r>
    </w:p>
    <w:p w:rsidR="00301D9C" w:rsidRDefault="00301D9C" w:rsidP="00301D9C">
      <w:pPr>
        <w:pStyle w:val="Akapitzlist"/>
        <w:spacing w:line="24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301D9C" w:rsidRDefault="00301D9C" w:rsidP="00301D9C">
      <w:pPr>
        <w:pStyle w:val="Akapitzlist"/>
        <w:numPr>
          <w:ilvl w:val="0"/>
          <w:numId w:val="24"/>
        </w:numPr>
        <w:spacing w:line="240" w:lineRule="auto"/>
        <w:ind w:left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Trwa wysyłanie wezwań do właścicieli nieruchomości, którzy nie złożyli deklaracji o wysokości opłaty za gospodarowanie odpadami komunalnymi z nieruchomości w Gminie Kłomnice, na których zamieszkują mieszkańcy,</w:t>
      </w:r>
    </w:p>
    <w:p w:rsidR="00301D9C" w:rsidRDefault="00301D9C" w:rsidP="00301D9C">
      <w:pPr>
        <w:pStyle w:val="Akapitzlist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301D9C" w:rsidRDefault="00301D9C" w:rsidP="00301D9C">
      <w:pPr>
        <w:pStyle w:val="Akapitzlist"/>
        <w:numPr>
          <w:ilvl w:val="0"/>
          <w:numId w:val="24"/>
        </w:numPr>
        <w:spacing w:line="240" w:lineRule="auto"/>
        <w:ind w:left="426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W dniach od 28 października do 21 listopada 2019 r. przeprowadzona zostanie na terenie Gminy Kłomnice zbiórka odpadów wielkogabarytowych sprzed posesji,</w:t>
      </w:r>
    </w:p>
    <w:p w:rsidR="00301D9C" w:rsidRDefault="00301D9C" w:rsidP="00301D9C">
      <w:pPr>
        <w:pStyle w:val="Akapitzlist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</w:p>
    <w:p w:rsidR="00301D9C" w:rsidRDefault="00301D9C" w:rsidP="00301D9C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wystąpienia zjawiska suszy na terenie Gminy Kłomnice sporządzono 62 protokoły na podstawie wniosków złożonych przez rolników. Do 31 października br. wnioski można składać do ARiMR.</w:t>
      </w:r>
    </w:p>
    <w:p w:rsidR="00301D9C" w:rsidRDefault="00301D9C" w:rsidP="00301D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01D9C" w:rsidRDefault="00301D9C" w:rsidP="00301D9C">
      <w:pPr>
        <w:pStyle w:val="Akapitzlist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Narodowy Fundusz Ochrony Środowiska i Gospodarki Wodnej ogłosił nabór wniosków o dofinansowanie w ramach programu priorytetowego „Usuwanie folii rolniczych i innych odpadów pochodzących z działalności rolniczej”.</w:t>
      </w:r>
    </w:p>
    <w:p w:rsidR="00301D9C" w:rsidRDefault="00301D9C" w:rsidP="00301D9C">
      <w:pPr>
        <w:pStyle w:val="Akapitzlist"/>
        <w:rPr>
          <w:rStyle w:val="Pogrubienie"/>
          <w:b w:val="0"/>
        </w:rPr>
      </w:pPr>
    </w:p>
    <w:p w:rsidR="00301D9C" w:rsidRDefault="00301D9C" w:rsidP="00301D9C">
      <w:pPr>
        <w:pStyle w:val="Akapitzlist"/>
        <w:ind w:left="426"/>
        <w:jc w:val="both"/>
        <w:rPr>
          <w:rFonts w:ascii="Times New Roman" w:hAnsi="Times New Roman" w:cs="Times New Roman"/>
        </w:rPr>
      </w:pPr>
      <w:r>
        <w:rPr>
          <w:rStyle w:val="Pogrubienie"/>
          <w:sz w:val="24"/>
          <w:szCs w:val="24"/>
        </w:rPr>
        <w:t xml:space="preserve">Terminy składania wniosków </w:t>
      </w:r>
      <w:r>
        <w:rPr>
          <w:rFonts w:ascii="Times New Roman" w:hAnsi="Times New Roman" w:cs="Times New Roman"/>
          <w:sz w:val="24"/>
          <w:szCs w:val="24"/>
        </w:rPr>
        <w:t>od 09.09.2019 r. do 20.12.2019 r.</w:t>
      </w:r>
    </w:p>
    <w:p w:rsidR="00301D9C" w:rsidRDefault="00301D9C" w:rsidP="00301D9C">
      <w:pPr>
        <w:pStyle w:val="Akapitzlist"/>
        <w:ind w:left="426"/>
        <w:jc w:val="both"/>
        <w:rPr>
          <w:rStyle w:val="Pogrubienie"/>
          <w:b w:val="0"/>
          <w:bCs w:val="0"/>
        </w:rPr>
      </w:pPr>
    </w:p>
    <w:p w:rsidR="00301D9C" w:rsidRDefault="00301D9C" w:rsidP="00301D9C">
      <w:pPr>
        <w:pStyle w:val="Akapitzlist"/>
        <w:ind w:left="426"/>
        <w:rPr>
          <w:rFonts w:ascii="Times New Roman" w:hAnsi="Times New Roman" w:cs="Times New Roman"/>
        </w:rPr>
      </w:pPr>
      <w:r>
        <w:rPr>
          <w:rStyle w:val="Pogrubienie"/>
          <w:sz w:val="24"/>
          <w:szCs w:val="24"/>
        </w:rPr>
        <w:t xml:space="preserve">Szczegółowe informacje dostępne są na stronie internetowej Urzędu Gminy Kłomnice. </w:t>
      </w:r>
    </w:p>
    <w:p w:rsidR="00DE5C65" w:rsidRPr="00DE5C65" w:rsidRDefault="00DE5C65" w:rsidP="006E712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5BD1" w:rsidRPr="00DE5C65" w:rsidRDefault="00E27A30" w:rsidP="006E71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C65">
        <w:rPr>
          <w:rFonts w:ascii="Times New Roman" w:hAnsi="Times New Roman" w:cs="Times New Roman"/>
          <w:b/>
          <w:sz w:val="24"/>
          <w:szCs w:val="24"/>
        </w:rPr>
        <w:t>REFERAT INWESTYCJI</w:t>
      </w:r>
    </w:p>
    <w:p w:rsidR="00FD1C4B" w:rsidRDefault="00FD1C4B" w:rsidP="00FD1C4B">
      <w:pPr>
        <w:pStyle w:val="Akapitzlist"/>
        <w:numPr>
          <w:ilvl w:val="0"/>
          <w:numId w:val="3"/>
        </w:numPr>
        <w:spacing w:after="160" w:line="2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Podpisano umowę z wykonawcą na przebudowę ulicy Polnej w Pacierzowie, na którą to inwestycję pozyskano dofinansowanie z Funduszu Ochrony Gruntów Rolnych.</w:t>
      </w:r>
    </w:p>
    <w:p w:rsidR="00FD1C4B" w:rsidRDefault="00FD1C4B" w:rsidP="00FD1C4B">
      <w:pPr>
        <w:pStyle w:val="Akapitzlist"/>
        <w:numPr>
          <w:ilvl w:val="0"/>
          <w:numId w:val="3"/>
        </w:numPr>
        <w:spacing w:after="160" w:line="2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Trwają roboty związane z modernizacją ujęcia Wody w Witkowicach, tj. budową kontenerowej pompowni wody i zbiorników retencyjnych w </w:t>
      </w:r>
      <w:proofErr w:type="spellStart"/>
      <w:r>
        <w:rPr>
          <w:rFonts w:ascii="Times New Roman" w:hAnsi="Times New Roman" w:cs="Times New Roman"/>
          <w:sz w:val="24"/>
          <w:szCs w:val="24"/>
        </w:rPr>
        <w:t>msc</w:t>
      </w:r>
      <w:proofErr w:type="spellEnd"/>
      <w:r>
        <w:rPr>
          <w:rFonts w:ascii="Times New Roman" w:hAnsi="Times New Roman" w:cs="Times New Roman"/>
          <w:sz w:val="24"/>
          <w:szCs w:val="24"/>
        </w:rPr>
        <w:t>. Zdrowa.</w:t>
      </w:r>
    </w:p>
    <w:p w:rsidR="00FD1C4B" w:rsidRDefault="00FD1C4B" w:rsidP="00FD1C4B">
      <w:pPr>
        <w:pStyle w:val="Akapitzlist"/>
        <w:numPr>
          <w:ilvl w:val="0"/>
          <w:numId w:val="3"/>
        </w:numPr>
        <w:spacing w:after="160" w:line="2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Pozyskano dofinansowanie na Przebudowę ulicy Poprzecznej w Kłomnicach </w:t>
      </w:r>
      <w:r>
        <w:rPr>
          <w:rFonts w:ascii="Times New Roman" w:hAnsi="Times New Roman" w:cs="Times New Roman"/>
          <w:sz w:val="24"/>
          <w:szCs w:val="24"/>
        </w:rPr>
        <w:br/>
        <w:t>z Funduszu Dróg Samorządowych.</w:t>
      </w:r>
    </w:p>
    <w:p w:rsidR="00FD1C4B" w:rsidRDefault="00FD1C4B" w:rsidP="00FD1C4B">
      <w:pPr>
        <w:pStyle w:val="Akapitzlist"/>
        <w:numPr>
          <w:ilvl w:val="0"/>
          <w:numId w:val="3"/>
        </w:numPr>
        <w:spacing w:after="160" w:line="25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Trwają czynności przygotowawcze w celu ogłoszenia przetargu nieograniczonego na sprzedaż energii elektrycznej na terenie Gminy Kłomnice.</w:t>
      </w:r>
    </w:p>
    <w:p w:rsidR="00DE5C65" w:rsidRPr="00DE5C65" w:rsidRDefault="00DE5C65" w:rsidP="006E7129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FA4B37" w:rsidP="0085687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87B" w:rsidRPr="00DE5C65" w:rsidRDefault="0085687B" w:rsidP="0085687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E5C65">
        <w:rPr>
          <w:rFonts w:ascii="Times New Roman" w:hAnsi="Times New Roman" w:cs="Times New Roman"/>
          <w:b/>
          <w:bCs/>
          <w:sz w:val="24"/>
          <w:szCs w:val="24"/>
        </w:rPr>
        <w:lastRenderedPageBreak/>
        <w:t>Urząd Stanu Cywilnego:</w:t>
      </w:r>
    </w:p>
    <w:p w:rsidR="00DE5C65" w:rsidRPr="00DE5C65" w:rsidRDefault="00DE5C65" w:rsidP="00DE5C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5C65">
        <w:rPr>
          <w:rFonts w:ascii="Times New Roman" w:hAnsi="Times New Roman" w:cs="Times New Roman"/>
          <w:b/>
          <w:bCs/>
          <w:sz w:val="24"/>
          <w:szCs w:val="24"/>
        </w:rPr>
        <w:t>10.09.2019r – 16.10.2019r</w:t>
      </w:r>
    </w:p>
    <w:p w:rsidR="00DE5C65" w:rsidRPr="00DE5C65" w:rsidRDefault="00DE5C65" w:rsidP="00DE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C65">
        <w:rPr>
          <w:rFonts w:ascii="Times New Roman" w:hAnsi="Times New Roman" w:cs="Times New Roman"/>
          <w:sz w:val="24"/>
          <w:szCs w:val="24"/>
        </w:rPr>
        <w:t>- zarejestrowano 12 aktów zgonu,</w:t>
      </w:r>
    </w:p>
    <w:p w:rsidR="00DE5C65" w:rsidRPr="00DE5C65" w:rsidRDefault="00DE5C65" w:rsidP="00DE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C65">
        <w:rPr>
          <w:rFonts w:ascii="Times New Roman" w:hAnsi="Times New Roman" w:cs="Times New Roman"/>
          <w:sz w:val="24"/>
          <w:szCs w:val="24"/>
        </w:rPr>
        <w:t xml:space="preserve">- sporządzono 9 aktów małżeństwa </w:t>
      </w:r>
    </w:p>
    <w:p w:rsidR="00DE5C65" w:rsidRPr="00DE5C65" w:rsidRDefault="00DE5C65" w:rsidP="00DE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C65">
        <w:rPr>
          <w:rFonts w:ascii="Times New Roman" w:hAnsi="Times New Roman" w:cs="Times New Roman"/>
          <w:sz w:val="24"/>
          <w:szCs w:val="24"/>
        </w:rPr>
        <w:t>- przyjęto 2 oświadczenia o wstąpieniu w związek małżeński – śluby cywilne w tym 1  w plenerze</w:t>
      </w:r>
    </w:p>
    <w:p w:rsidR="00DE5C65" w:rsidRPr="00DE5C65" w:rsidRDefault="00DE5C65" w:rsidP="00DE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C65">
        <w:rPr>
          <w:rFonts w:ascii="Times New Roman" w:hAnsi="Times New Roman" w:cs="Times New Roman"/>
          <w:sz w:val="24"/>
          <w:szCs w:val="24"/>
        </w:rPr>
        <w:t xml:space="preserve">- przyjęto 1 oświadczenie o powrocie do nazwiska rodowego po uprawomocnieniu się wyroku rozwodowego, </w:t>
      </w:r>
    </w:p>
    <w:p w:rsidR="00DE5C65" w:rsidRPr="00DE5C65" w:rsidRDefault="00DE5C65" w:rsidP="00DE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C65">
        <w:rPr>
          <w:rFonts w:ascii="Times New Roman" w:hAnsi="Times New Roman" w:cs="Times New Roman"/>
          <w:sz w:val="24"/>
          <w:szCs w:val="24"/>
        </w:rPr>
        <w:t>- zarejestrowano w aktach małżeństwa 2 wyroki rozwodowe otrzymane ze Sądów Okręgowych</w:t>
      </w:r>
    </w:p>
    <w:p w:rsidR="00DE5C65" w:rsidRPr="00DE5C65" w:rsidRDefault="00DE5C65" w:rsidP="00DE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C65">
        <w:rPr>
          <w:rFonts w:ascii="Times New Roman" w:hAnsi="Times New Roman" w:cs="Times New Roman"/>
          <w:sz w:val="24"/>
          <w:szCs w:val="24"/>
        </w:rPr>
        <w:t>- sprostowano 2 akty stanu cywilnego,</w:t>
      </w:r>
    </w:p>
    <w:p w:rsidR="00DE5C65" w:rsidRPr="00DE5C65" w:rsidRDefault="00DE5C65" w:rsidP="00DE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C65">
        <w:rPr>
          <w:rFonts w:ascii="Times New Roman" w:hAnsi="Times New Roman" w:cs="Times New Roman"/>
          <w:sz w:val="24"/>
          <w:szCs w:val="24"/>
        </w:rPr>
        <w:t>- przyjęto od 2 par nupturientów zapewnienia o braku okoliczności wyłączających zawarcie małżeństwa,</w:t>
      </w:r>
    </w:p>
    <w:p w:rsidR="00DE5C65" w:rsidRPr="00DE5C65" w:rsidRDefault="00DE5C65" w:rsidP="00DE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C65">
        <w:rPr>
          <w:rFonts w:ascii="Times New Roman" w:hAnsi="Times New Roman" w:cs="Times New Roman"/>
          <w:sz w:val="24"/>
          <w:szCs w:val="24"/>
        </w:rPr>
        <w:t>- przeniesiono z ksiąg stanu cywilnego do rejestru BUSC 105 aktów stanu cywilnego</w:t>
      </w:r>
    </w:p>
    <w:p w:rsidR="00DE5C65" w:rsidRPr="00DE5C65" w:rsidRDefault="00DE5C65" w:rsidP="00DE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C65">
        <w:rPr>
          <w:rFonts w:ascii="Times New Roman" w:hAnsi="Times New Roman" w:cs="Times New Roman"/>
          <w:sz w:val="24"/>
          <w:szCs w:val="24"/>
        </w:rPr>
        <w:t>- wydano interesantom 138 odpisów akt stanu cywilnego,</w:t>
      </w:r>
    </w:p>
    <w:p w:rsidR="00DE5C65" w:rsidRPr="00DE5C65" w:rsidRDefault="00DE5C65" w:rsidP="00DE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C65">
        <w:rPr>
          <w:rFonts w:ascii="Times New Roman" w:hAnsi="Times New Roman" w:cs="Times New Roman"/>
          <w:sz w:val="24"/>
          <w:szCs w:val="24"/>
        </w:rPr>
        <w:t>- sporządzono comiesięczną statystykę do ŚUW- za miesiąc wrzesień</w:t>
      </w:r>
    </w:p>
    <w:p w:rsidR="00DE5C65" w:rsidRPr="00DE5C65" w:rsidRDefault="00DE5C65" w:rsidP="00DE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C65">
        <w:rPr>
          <w:rFonts w:ascii="Times New Roman" w:hAnsi="Times New Roman" w:cs="Times New Roman"/>
          <w:sz w:val="24"/>
          <w:szCs w:val="24"/>
        </w:rPr>
        <w:t>- sporządzano przedwyborcze meldunki związane z wyborami do Sejmu i Senatu RP</w:t>
      </w:r>
    </w:p>
    <w:p w:rsidR="00DE5C65" w:rsidRPr="00DE5C65" w:rsidRDefault="00DE5C65" w:rsidP="00DE5C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5C65">
        <w:rPr>
          <w:rFonts w:ascii="Times New Roman" w:hAnsi="Times New Roman" w:cs="Times New Roman"/>
          <w:sz w:val="24"/>
          <w:szCs w:val="24"/>
        </w:rPr>
        <w:t>- praca na platformie wyborczej</w:t>
      </w:r>
    </w:p>
    <w:p w:rsidR="006B589E" w:rsidRPr="00DE5C65" w:rsidRDefault="006B589E" w:rsidP="006B58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193" w:rsidRPr="00DE5C65" w:rsidRDefault="00595D3E" w:rsidP="006E7129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5C65">
        <w:rPr>
          <w:rFonts w:ascii="Times New Roman" w:hAnsi="Times New Roman" w:cs="Times New Roman"/>
          <w:b/>
          <w:sz w:val="24"/>
          <w:szCs w:val="24"/>
        </w:rPr>
        <w:t xml:space="preserve">Stanowisko ds. </w:t>
      </w:r>
      <w:r w:rsidR="00CE5BD1" w:rsidRPr="00DE5C65">
        <w:rPr>
          <w:rFonts w:ascii="Times New Roman" w:hAnsi="Times New Roman" w:cs="Times New Roman"/>
          <w:b/>
          <w:sz w:val="24"/>
          <w:szCs w:val="24"/>
        </w:rPr>
        <w:t>Ewidencj</w:t>
      </w:r>
      <w:r w:rsidRPr="00DE5C65">
        <w:rPr>
          <w:rFonts w:ascii="Times New Roman" w:hAnsi="Times New Roman" w:cs="Times New Roman"/>
          <w:b/>
          <w:sz w:val="24"/>
          <w:szCs w:val="24"/>
        </w:rPr>
        <w:t>i</w:t>
      </w:r>
      <w:r w:rsidR="00CE5BD1" w:rsidRPr="00DE5C65">
        <w:rPr>
          <w:rFonts w:ascii="Times New Roman" w:hAnsi="Times New Roman" w:cs="Times New Roman"/>
          <w:b/>
          <w:sz w:val="24"/>
          <w:szCs w:val="24"/>
        </w:rPr>
        <w:t xml:space="preserve"> ludności i dowod</w:t>
      </w:r>
      <w:r w:rsidRPr="00DE5C65">
        <w:rPr>
          <w:rFonts w:ascii="Times New Roman" w:hAnsi="Times New Roman" w:cs="Times New Roman"/>
          <w:b/>
          <w:sz w:val="24"/>
          <w:szCs w:val="24"/>
        </w:rPr>
        <w:t>ów</w:t>
      </w:r>
      <w:r w:rsidR="00CE5BD1" w:rsidRPr="00DE5C65">
        <w:rPr>
          <w:rFonts w:ascii="Times New Roman" w:hAnsi="Times New Roman" w:cs="Times New Roman"/>
          <w:b/>
          <w:sz w:val="24"/>
          <w:szCs w:val="24"/>
        </w:rPr>
        <w:t xml:space="preserve"> osobist</w:t>
      </w:r>
      <w:r w:rsidRPr="00DE5C65">
        <w:rPr>
          <w:rFonts w:ascii="Times New Roman" w:hAnsi="Times New Roman" w:cs="Times New Roman"/>
          <w:b/>
          <w:sz w:val="24"/>
          <w:szCs w:val="24"/>
        </w:rPr>
        <w:t>ych</w:t>
      </w:r>
    </w:p>
    <w:p w:rsidR="00DE5C65" w:rsidRPr="00DE5C65" w:rsidRDefault="00DE5C65" w:rsidP="00DE5C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C65">
        <w:rPr>
          <w:rFonts w:ascii="Times New Roman" w:hAnsi="Times New Roman" w:cs="Times New Roman"/>
          <w:sz w:val="24"/>
          <w:szCs w:val="24"/>
        </w:rPr>
        <w:t xml:space="preserve">od 09.09.2019r. </w:t>
      </w:r>
    </w:p>
    <w:p w:rsidR="00DE5C65" w:rsidRPr="00DE5C65" w:rsidRDefault="00DE5C65" w:rsidP="00DE5C65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C65">
        <w:rPr>
          <w:rFonts w:ascii="Times New Roman" w:hAnsi="Times New Roman" w:cs="Times New Roman"/>
          <w:sz w:val="24"/>
          <w:szCs w:val="24"/>
        </w:rPr>
        <w:t>Przyjęto 80 wniosków na nowy dowód osobisty.</w:t>
      </w:r>
    </w:p>
    <w:p w:rsidR="00DE5C65" w:rsidRPr="00DE5C65" w:rsidRDefault="00DE5C65" w:rsidP="00DE5C65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C65">
        <w:rPr>
          <w:rFonts w:ascii="Times New Roman" w:hAnsi="Times New Roman" w:cs="Times New Roman"/>
          <w:sz w:val="24"/>
          <w:szCs w:val="24"/>
        </w:rPr>
        <w:t xml:space="preserve">Wydano 117 dowody osobiste. </w:t>
      </w:r>
    </w:p>
    <w:p w:rsidR="00DE5C65" w:rsidRPr="00DE5C65" w:rsidRDefault="00DE5C65" w:rsidP="00DE5C65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C65">
        <w:rPr>
          <w:rFonts w:ascii="Times New Roman" w:hAnsi="Times New Roman" w:cs="Times New Roman"/>
          <w:sz w:val="24"/>
          <w:szCs w:val="24"/>
        </w:rPr>
        <w:t>Zarejestrowano 45 zdarzeń meldunkowych.</w:t>
      </w:r>
    </w:p>
    <w:p w:rsidR="00DE5C65" w:rsidRPr="00DE5C65" w:rsidRDefault="00DE5C65" w:rsidP="00DE5C65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C65">
        <w:rPr>
          <w:rFonts w:ascii="Times New Roman" w:hAnsi="Times New Roman" w:cs="Times New Roman"/>
          <w:sz w:val="24"/>
          <w:szCs w:val="24"/>
        </w:rPr>
        <w:t>Wydanych zaświadczeń i udostępnień danych łącznie30.</w:t>
      </w:r>
    </w:p>
    <w:p w:rsidR="00DE5C65" w:rsidRPr="00DE5C65" w:rsidRDefault="00DE5C65" w:rsidP="00DE5C65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C65">
        <w:rPr>
          <w:rFonts w:ascii="Times New Roman" w:hAnsi="Times New Roman" w:cs="Times New Roman"/>
          <w:sz w:val="24"/>
          <w:szCs w:val="24"/>
        </w:rPr>
        <w:t>Wydano 4 decyzji w sprawach meldunkowych, aktualnie prowadzonych jest 5 postępowań administracyjnych.</w:t>
      </w:r>
    </w:p>
    <w:p w:rsidR="00DE5C65" w:rsidRPr="00DE5C65" w:rsidRDefault="00DE5C65" w:rsidP="00DE5C65">
      <w:pPr>
        <w:pStyle w:val="Akapitzlist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5C65">
        <w:rPr>
          <w:rFonts w:ascii="Times New Roman" w:hAnsi="Times New Roman" w:cs="Times New Roman"/>
          <w:sz w:val="24"/>
          <w:szCs w:val="24"/>
        </w:rPr>
        <w:t xml:space="preserve">Bieżące prace nad rejestrem wyborców tj. wydawanie zaświadczeń o prawie do głosowania, dopisywanie do spisu  wyborców oraz do rejestru wyborców, sporządzenia aktów pełnomocnictwa do głosowania, prowadzenie dyżuru w dniu wyborów tj. 13.10.2019r. </w:t>
      </w:r>
    </w:p>
    <w:p w:rsidR="00DE5C65" w:rsidRPr="00DE5C65" w:rsidRDefault="00DE5C65" w:rsidP="006E7129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37895" w:rsidRPr="00DE5C65" w:rsidRDefault="00D2324B" w:rsidP="006E7129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E5C65">
        <w:rPr>
          <w:rFonts w:ascii="Times New Roman" w:hAnsi="Times New Roman" w:cs="Times New Roman"/>
          <w:b/>
          <w:sz w:val="24"/>
          <w:szCs w:val="24"/>
        </w:rPr>
        <w:lastRenderedPageBreak/>
        <w:t>Referat Rozwoju</w:t>
      </w:r>
      <w:r w:rsidR="00E52434" w:rsidRPr="00DE5C65">
        <w:rPr>
          <w:rFonts w:ascii="Times New Roman" w:hAnsi="Times New Roman" w:cs="Times New Roman"/>
          <w:b/>
          <w:sz w:val="24"/>
          <w:szCs w:val="24"/>
        </w:rPr>
        <w:t xml:space="preserve"> i Promocji</w:t>
      </w:r>
    </w:p>
    <w:p w:rsidR="00DE5C65" w:rsidRPr="00DE5C65" w:rsidRDefault="00DE5C65" w:rsidP="00DE5C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5C65">
        <w:rPr>
          <w:rFonts w:ascii="Times New Roman" w:hAnsi="Times New Roman" w:cs="Times New Roman"/>
          <w:sz w:val="24"/>
          <w:szCs w:val="24"/>
        </w:rPr>
        <w:t>wysłano ostatnie sprawozdanie (wniosek o płatność) z projektu „Podstawowa sprawa – wiedza!” – projekt jest zamykany.</w:t>
      </w:r>
    </w:p>
    <w:p w:rsidR="00DE5C65" w:rsidRPr="00DE5C65" w:rsidRDefault="00DE5C65" w:rsidP="00DE5C65">
      <w:pPr>
        <w:rPr>
          <w:rFonts w:ascii="Times New Roman" w:hAnsi="Times New Roman" w:cs="Times New Roman"/>
          <w:sz w:val="24"/>
          <w:szCs w:val="24"/>
        </w:rPr>
      </w:pPr>
      <w:r w:rsidRPr="00DE5C65">
        <w:rPr>
          <w:rFonts w:ascii="Times New Roman" w:hAnsi="Times New Roman" w:cs="Times New Roman"/>
          <w:sz w:val="24"/>
          <w:szCs w:val="24"/>
        </w:rPr>
        <w:t>- rozpoczęto prace nad projektem CIS – termin złożenia projektu to 9 grudnia.</w:t>
      </w:r>
    </w:p>
    <w:p w:rsidR="00DE5C65" w:rsidRPr="00DE5C65" w:rsidRDefault="00DE5C65" w:rsidP="00DE5C65">
      <w:pPr>
        <w:rPr>
          <w:rFonts w:ascii="Times New Roman" w:hAnsi="Times New Roman" w:cs="Times New Roman"/>
          <w:sz w:val="24"/>
          <w:szCs w:val="24"/>
        </w:rPr>
      </w:pPr>
      <w:r w:rsidRPr="00DE5C65">
        <w:rPr>
          <w:rFonts w:ascii="Times New Roman" w:hAnsi="Times New Roman" w:cs="Times New Roman"/>
          <w:sz w:val="24"/>
          <w:szCs w:val="24"/>
        </w:rPr>
        <w:t>- rozstrzygnięto konkurs „Najpiękniejsza wieś woj. śląskiego” – gratulacje dla sołtysa z Karczewic, Tomasza Sojdy za zajęcie II miejsca w kategorii „Najlepsza strona www”;</w:t>
      </w:r>
    </w:p>
    <w:p w:rsidR="00DE5C65" w:rsidRPr="00DE5C65" w:rsidRDefault="00DE5C65" w:rsidP="00DE5C65">
      <w:pPr>
        <w:rPr>
          <w:rFonts w:ascii="Times New Roman" w:hAnsi="Times New Roman" w:cs="Times New Roman"/>
          <w:sz w:val="24"/>
          <w:szCs w:val="24"/>
        </w:rPr>
      </w:pPr>
      <w:r w:rsidRPr="00DE5C65">
        <w:rPr>
          <w:rFonts w:ascii="Times New Roman" w:hAnsi="Times New Roman" w:cs="Times New Roman"/>
          <w:sz w:val="24"/>
          <w:szCs w:val="24"/>
        </w:rPr>
        <w:t>- trwa proces zakupowy wyposażenia świetlicy w Konarach w ramach projektu SENIOR+;</w:t>
      </w:r>
    </w:p>
    <w:p w:rsidR="00DE5C65" w:rsidRPr="00DE5C65" w:rsidRDefault="00DE5C65" w:rsidP="00DE5C65">
      <w:pPr>
        <w:rPr>
          <w:rFonts w:ascii="Times New Roman" w:hAnsi="Times New Roman" w:cs="Times New Roman"/>
          <w:sz w:val="24"/>
          <w:szCs w:val="24"/>
        </w:rPr>
      </w:pPr>
      <w:r w:rsidRPr="00DE5C65">
        <w:rPr>
          <w:rFonts w:ascii="Times New Roman" w:hAnsi="Times New Roman" w:cs="Times New Roman"/>
          <w:sz w:val="24"/>
          <w:szCs w:val="24"/>
        </w:rPr>
        <w:t>- rozpoczęto akcję charytatywną i zbiórkę w szkołach w ramach „wizyty Św. Mikołaja na kresach 2019” organizowanej przez Towarzystwo Patriotyczne „KRESY”</w:t>
      </w:r>
    </w:p>
    <w:p w:rsidR="0085687B" w:rsidRPr="00DE5C65" w:rsidRDefault="0085687B" w:rsidP="006E7129">
      <w:pPr>
        <w:pStyle w:val="Zwykytekst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5687B" w:rsidRPr="00DE5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43C"/>
    <w:multiLevelType w:val="hybridMultilevel"/>
    <w:tmpl w:val="503A2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03F1"/>
    <w:multiLevelType w:val="hybridMultilevel"/>
    <w:tmpl w:val="4CAAA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5290"/>
    <w:multiLevelType w:val="hybridMultilevel"/>
    <w:tmpl w:val="5A98F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63CB"/>
    <w:multiLevelType w:val="hybridMultilevel"/>
    <w:tmpl w:val="A0FC5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11FC"/>
    <w:multiLevelType w:val="hybridMultilevel"/>
    <w:tmpl w:val="BDA4EF5A"/>
    <w:lvl w:ilvl="0" w:tplc="0184830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57543"/>
    <w:multiLevelType w:val="hybridMultilevel"/>
    <w:tmpl w:val="AB624E06"/>
    <w:lvl w:ilvl="0" w:tplc="C6622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95A94"/>
    <w:multiLevelType w:val="hybridMultilevel"/>
    <w:tmpl w:val="189C6ED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CE5480"/>
    <w:multiLevelType w:val="hybridMultilevel"/>
    <w:tmpl w:val="5BAEA3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516D7F"/>
    <w:multiLevelType w:val="hybridMultilevel"/>
    <w:tmpl w:val="C6043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291E98"/>
    <w:multiLevelType w:val="hybridMultilevel"/>
    <w:tmpl w:val="EEC831E8"/>
    <w:lvl w:ilvl="0" w:tplc="C376F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D682F"/>
    <w:multiLevelType w:val="hybridMultilevel"/>
    <w:tmpl w:val="C1709FB6"/>
    <w:lvl w:ilvl="0" w:tplc="B518CD84">
      <w:start w:val="1"/>
      <w:numFmt w:val="decimal"/>
      <w:lvlText w:val="%1."/>
      <w:lvlJc w:val="left"/>
      <w:pPr>
        <w:ind w:left="643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49672FB4"/>
    <w:multiLevelType w:val="hybridMultilevel"/>
    <w:tmpl w:val="FFCE20F0"/>
    <w:lvl w:ilvl="0" w:tplc="E77071D0">
      <w:start w:val="1"/>
      <w:numFmt w:val="decimal"/>
      <w:lvlText w:val="%1."/>
      <w:lvlJc w:val="left"/>
      <w:pPr>
        <w:ind w:left="348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12" w15:restartNumberingAfterBreak="0">
    <w:nsid w:val="4F8B3FBD"/>
    <w:multiLevelType w:val="hybridMultilevel"/>
    <w:tmpl w:val="C324B4E2"/>
    <w:lvl w:ilvl="0" w:tplc="0415000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13B04EA"/>
    <w:multiLevelType w:val="hybridMultilevel"/>
    <w:tmpl w:val="AD4252E2"/>
    <w:lvl w:ilvl="0" w:tplc="FEEC6CD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8D10AD"/>
    <w:multiLevelType w:val="hybridMultilevel"/>
    <w:tmpl w:val="77F44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5303E"/>
    <w:multiLevelType w:val="hybridMultilevel"/>
    <w:tmpl w:val="EEC831E8"/>
    <w:lvl w:ilvl="0" w:tplc="C376F73A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92E6699"/>
    <w:multiLevelType w:val="hybridMultilevel"/>
    <w:tmpl w:val="8CF04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D0B3B"/>
    <w:multiLevelType w:val="hybridMultilevel"/>
    <w:tmpl w:val="5EA6A00C"/>
    <w:lvl w:ilvl="0" w:tplc="8EE089F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37C3B1F"/>
    <w:multiLevelType w:val="hybridMultilevel"/>
    <w:tmpl w:val="EC0C452A"/>
    <w:lvl w:ilvl="0" w:tplc="607614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85C37BC"/>
    <w:multiLevelType w:val="hybridMultilevel"/>
    <w:tmpl w:val="AADE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468F5"/>
    <w:multiLevelType w:val="hybridMultilevel"/>
    <w:tmpl w:val="AB9C2860"/>
    <w:lvl w:ilvl="0" w:tplc="A074252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19"/>
  </w:num>
  <w:num w:numId="8">
    <w:abstractNumId w:val="0"/>
  </w:num>
  <w:num w:numId="9">
    <w:abstractNumId w:val="2"/>
  </w:num>
  <w:num w:numId="10">
    <w:abstractNumId w:val="15"/>
  </w:num>
  <w:num w:numId="11">
    <w:abstractNumId w:val="9"/>
  </w:num>
  <w:num w:numId="12">
    <w:abstractNumId w:val="5"/>
  </w:num>
  <w:num w:numId="13">
    <w:abstractNumId w:val="6"/>
  </w:num>
  <w:num w:numId="14">
    <w:abstractNumId w:val="20"/>
  </w:num>
  <w:num w:numId="15">
    <w:abstractNumId w:val="11"/>
  </w:num>
  <w:num w:numId="16">
    <w:abstractNumId w:val="3"/>
  </w:num>
  <w:num w:numId="17">
    <w:abstractNumId w:val="18"/>
  </w:num>
  <w:num w:numId="18">
    <w:abstractNumId w:val="12"/>
  </w:num>
  <w:num w:numId="19">
    <w:abstractNumId w:val="7"/>
  </w:num>
  <w:num w:numId="20">
    <w:abstractNumId w:val="13"/>
  </w:num>
  <w:num w:numId="21">
    <w:abstractNumId w:val="14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BD1"/>
    <w:rsid w:val="000154D1"/>
    <w:rsid w:val="00067EA2"/>
    <w:rsid w:val="000806BB"/>
    <w:rsid w:val="000858A4"/>
    <w:rsid w:val="000A39AD"/>
    <w:rsid w:val="000A3BBD"/>
    <w:rsid w:val="000D56DB"/>
    <w:rsid w:val="000F7111"/>
    <w:rsid w:val="00105CEF"/>
    <w:rsid w:val="00116840"/>
    <w:rsid w:val="00137895"/>
    <w:rsid w:val="001C04F2"/>
    <w:rsid w:val="00201F3D"/>
    <w:rsid w:val="00230230"/>
    <w:rsid w:val="002515BC"/>
    <w:rsid w:val="002636F0"/>
    <w:rsid w:val="002D38E8"/>
    <w:rsid w:val="00301D9C"/>
    <w:rsid w:val="003026B6"/>
    <w:rsid w:val="00312075"/>
    <w:rsid w:val="0034082C"/>
    <w:rsid w:val="003A68D6"/>
    <w:rsid w:val="004167E3"/>
    <w:rsid w:val="00460EF0"/>
    <w:rsid w:val="004B060D"/>
    <w:rsid w:val="004C5748"/>
    <w:rsid w:val="004E1150"/>
    <w:rsid w:val="004E61BE"/>
    <w:rsid w:val="004F260E"/>
    <w:rsid w:val="004F365A"/>
    <w:rsid w:val="00595D3E"/>
    <w:rsid w:val="0063546F"/>
    <w:rsid w:val="0065711F"/>
    <w:rsid w:val="00696CA1"/>
    <w:rsid w:val="006B0470"/>
    <w:rsid w:val="006B0C58"/>
    <w:rsid w:val="006B589E"/>
    <w:rsid w:val="006C286E"/>
    <w:rsid w:val="006D1F9D"/>
    <w:rsid w:val="006D205E"/>
    <w:rsid w:val="006E7129"/>
    <w:rsid w:val="00741193"/>
    <w:rsid w:val="0078265B"/>
    <w:rsid w:val="007E7B99"/>
    <w:rsid w:val="007F119C"/>
    <w:rsid w:val="007F224E"/>
    <w:rsid w:val="0080035A"/>
    <w:rsid w:val="00816FD8"/>
    <w:rsid w:val="0085687B"/>
    <w:rsid w:val="00857C97"/>
    <w:rsid w:val="0086577D"/>
    <w:rsid w:val="008C5F3A"/>
    <w:rsid w:val="008E3B71"/>
    <w:rsid w:val="00910563"/>
    <w:rsid w:val="009201C5"/>
    <w:rsid w:val="0096613C"/>
    <w:rsid w:val="00992109"/>
    <w:rsid w:val="009A14F5"/>
    <w:rsid w:val="009F3D93"/>
    <w:rsid w:val="00A27E29"/>
    <w:rsid w:val="00A5274F"/>
    <w:rsid w:val="00A92BD9"/>
    <w:rsid w:val="00AF3EB6"/>
    <w:rsid w:val="00B662B2"/>
    <w:rsid w:val="00BC0923"/>
    <w:rsid w:val="00BC7953"/>
    <w:rsid w:val="00BC7C87"/>
    <w:rsid w:val="00BE0B39"/>
    <w:rsid w:val="00BF0CBB"/>
    <w:rsid w:val="00C6192A"/>
    <w:rsid w:val="00C65451"/>
    <w:rsid w:val="00C72537"/>
    <w:rsid w:val="00CD1A13"/>
    <w:rsid w:val="00CD4FAE"/>
    <w:rsid w:val="00CE30E2"/>
    <w:rsid w:val="00CE5BD1"/>
    <w:rsid w:val="00D2324B"/>
    <w:rsid w:val="00D5462D"/>
    <w:rsid w:val="00D566F7"/>
    <w:rsid w:val="00DC5E89"/>
    <w:rsid w:val="00DE5C65"/>
    <w:rsid w:val="00E04A45"/>
    <w:rsid w:val="00E27A30"/>
    <w:rsid w:val="00E27C4B"/>
    <w:rsid w:val="00E52434"/>
    <w:rsid w:val="00E537D2"/>
    <w:rsid w:val="00E62375"/>
    <w:rsid w:val="00E93A5E"/>
    <w:rsid w:val="00F3697A"/>
    <w:rsid w:val="00FA4B37"/>
    <w:rsid w:val="00FD1620"/>
    <w:rsid w:val="00FD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590A"/>
  <w15:chartTrackingRefBased/>
  <w15:docId w15:val="{6806C2FB-BB3E-412A-AD33-BAB055A2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CE5B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E5BD1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5BD1"/>
    <w:rPr>
      <w:rFonts w:ascii="Calibri" w:hAnsi="Calibri"/>
      <w:szCs w:val="21"/>
    </w:rPr>
  </w:style>
  <w:style w:type="character" w:customStyle="1" w:styleId="AkapitzlistZnak">
    <w:name w:val="Akapit z listą Znak"/>
    <w:aliases w:val="L1 Znak,Akapit z listą5 Znak"/>
    <w:link w:val="Akapitzlist"/>
    <w:uiPriority w:val="99"/>
    <w:locked/>
    <w:rsid w:val="00CE5BD1"/>
  </w:style>
  <w:style w:type="paragraph" w:styleId="Akapitzlist">
    <w:name w:val="List Paragraph"/>
    <w:aliases w:val="L1,Akapit z listą5"/>
    <w:basedOn w:val="Normalny"/>
    <w:link w:val="AkapitzlistZnak"/>
    <w:uiPriority w:val="34"/>
    <w:qFormat/>
    <w:rsid w:val="00CE5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2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74F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E27C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27C4B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E27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207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1D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576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Kowalczyk</dc:creator>
  <cp:keywords/>
  <dc:description/>
  <cp:lastModifiedBy>Dorota Kowalczyk</cp:lastModifiedBy>
  <cp:revision>6</cp:revision>
  <cp:lastPrinted>2019-10-18T06:22:00Z</cp:lastPrinted>
  <dcterms:created xsi:type="dcterms:W3CDTF">2019-10-16T08:44:00Z</dcterms:created>
  <dcterms:modified xsi:type="dcterms:W3CDTF">2019-10-18T06:29:00Z</dcterms:modified>
</cp:coreProperties>
</file>