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1EB" w:rsidRPr="00F641EB" w:rsidRDefault="00F641EB" w:rsidP="00F641EB">
      <w:pPr>
        <w:pStyle w:val="Bezodstpw"/>
        <w:jc w:val="right"/>
        <w:rPr>
          <w:rFonts w:ascii="Times New Roman" w:eastAsia="Calibri" w:hAnsi="Times New Roman" w:cs="Times New Roman"/>
          <w:sz w:val="20"/>
          <w:szCs w:val="20"/>
        </w:rPr>
      </w:pPr>
      <w:r>
        <w:rPr>
          <w:rFonts w:ascii="Times New Roman" w:hAnsi="Times New Roman" w:cs="Times New Roman"/>
          <w:lang w:eastAsia="pl-PL"/>
        </w:rPr>
        <w:t xml:space="preserve">      </w:t>
      </w:r>
      <w:r w:rsidRPr="00F641E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Załącznik Nr. 1</w:t>
      </w:r>
      <w:r w:rsidRPr="00F641EB">
        <w:rPr>
          <w:rFonts w:ascii="Times New Roman" w:eastAsia="Calibri" w:hAnsi="Times New Roman" w:cs="Times New Roman"/>
          <w:sz w:val="20"/>
          <w:szCs w:val="20"/>
        </w:rPr>
        <w:t xml:space="preserve"> </w:t>
      </w:r>
    </w:p>
    <w:p w:rsidR="00F641EB" w:rsidRPr="00F641EB" w:rsidRDefault="00F641EB" w:rsidP="00F641EB">
      <w:pPr>
        <w:contextualSpacing w:val="0"/>
        <w:jc w:val="right"/>
        <w:rPr>
          <w:rFonts w:ascii="Times New Roman" w:eastAsia="Calibri" w:hAnsi="Times New Roman" w:cs="Times New Roman"/>
          <w:sz w:val="20"/>
          <w:szCs w:val="20"/>
        </w:rPr>
      </w:pPr>
      <w:r w:rsidRPr="00F641EB">
        <w:rPr>
          <w:rFonts w:ascii="Times New Roman" w:eastAsia="Calibri" w:hAnsi="Times New Roman" w:cs="Times New Roman"/>
          <w:sz w:val="20"/>
          <w:szCs w:val="20"/>
        </w:rPr>
        <w:t>do Zarządz</w:t>
      </w:r>
      <w:r w:rsidR="00D60294">
        <w:rPr>
          <w:rFonts w:ascii="Times New Roman" w:eastAsia="Calibri" w:hAnsi="Times New Roman" w:cs="Times New Roman"/>
          <w:sz w:val="20"/>
          <w:szCs w:val="20"/>
        </w:rPr>
        <w:t>enia Wójta Gminy Kłomnice  Nr.163</w:t>
      </w:r>
      <w:bookmarkStart w:id="0" w:name="_GoBack"/>
      <w:bookmarkEnd w:id="0"/>
      <w:r w:rsidRPr="00F641EB">
        <w:rPr>
          <w:rFonts w:ascii="Times New Roman" w:eastAsia="Calibri" w:hAnsi="Times New Roman" w:cs="Times New Roman"/>
          <w:sz w:val="20"/>
          <w:szCs w:val="20"/>
        </w:rPr>
        <w:t>/2019</w:t>
      </w:r>
    </w:p>
    <w:p w:rsidR="00F641EB" w:rsidRPr="00F641EB" w:rsidRDefault="00F641EB" w:rsidP="00F641EB">
      <w:pPr>
        <w:contextualSpacing w:val="0"/>
        <w:jc w:val="right"/>
        <w:rPr>
          <w:rFonts w:ascii="Times New Roman" w:eastAsia="Calibri" w:hAnsi="Times New Roman" w:cs="Times New Roman"/>
          <w:sz w:val="20"/>
          <w:szCs w:val="20"/>
        </w:rPr>
      </w:pPr>
      <w:r w:rsidRPr="00F641EB">
        <w:rPr>
          <w:rFonts w:ascii="Times New Roman" w:eastAsia="Calibri" w:hAnsi="Times New Roman" w:cs="Times New Roman"/>
          <w:sz w:val="20"/>
          <w:szCs w:val="20"/>
        </w:rPr>
        <w:t xml:space="preserve">                                                                   z dnia 28października 2019r.</w:t>
      </w:r>
    </w:p>
    <w:p w:rsidR="00884B87" w:rsidRPr="0026563A" w:rsidRDefault="00F641EB" w:rsidP="008866CD">
      <w:pPr>
        <w:pStyle w:val="Autor"/>
        <w:jc w:val="center"/>
        <w:rPr>
          <w:rFonts w:ascii="Times New Roman" w:hAnsi="Times New Roman" w:cs="Times New Roman"/>
          <w:lang w:eastAsia="pl-PL"/>
        </w:rPr>
      </w:pPr>
      <w:r>
        <w:rPr>
          <w:rFonts w:ascii="Times New Roman" w:hAnsi="Times New Roman" w:cs="Times New Roman"/>
          <w:lang w:eastAsia="pl-PL"/>
        </w:rPr>
        <w:t xml:space="preserve">                                                                                                                                                                     </w:t>
      </w:r>
      <w:r w:rsidR="007C2701" w:rsidRPr="0026563A">
        <w:rPr>
          <w:rFonts w:ascii="Times New Roman" w:hAnsi="Times New Roman" w:cs="Times New Roman"/>
          <w:lang w:eastAsia="pl-PL"/>
        </w:rPr>
        <w:t>Wójt Gminy Kłomnice</w:t>
      </w:r>
    </w:p>
    <w:p w:rsidR="00884B87" w:rsidRPr="0026563A" w:rsidRDefault="007C2701" w:rsidP="008866CD">
      <w:pPr>
        <w:pStyle w:val="Bezodstpw"/>
        <w:jc w:val="center"/>
        <w:rPr>
          <w:rFonts w:ascii="Times New Roman" w:hAnsi="Times New Roman" w:cs="Times New Roman"/>
          <w:b/>
          <w:sz w:val="20"/>
          <w:szCs w:val="20"/>
          <w:lang w:eastAsia="pl-PL"/>
        </w:rPr>
      </w:pPr>
      <w:r w:rsidRPr="0026563A">
        <w:rPr>
          <w:rFonts w:ascii="Times New Roman" w:hAnsi="Times New Roman" w:cs="Times New Roman"/>
          <w:b/>
          <w:sz w:val="20"/>
          <w:szCs w:val="20"/>
          <w:lang w:eastAsia="pl-PL"/>
        </w:rPr>
        <w:t>ul. Strażacka 20 42-270 Kłomnice</w:t>
      </w:r>
    </w:p>
    <w:p w:rsidR="007C2701" w:rsidRPr="0026563A" w:rsidRDefault="007C2701" w:rsidP="008866CD">
      <w:pPr>
        <w:pStyle w:val="Autor"/>
        <w:jc w:val="center"/>
        <w:rPr>
          <w:rFonts w:ascii="Times New Roman" w:hAnsi="Times New Roman" w:cs="Times New Roman"/>
          <w:lang w:eastAsia="pl-PL"/>
        </w:rPr>
      </w:pPr>
      <w:r w:rsidRPr="0026563A">
        <w:rPr>
          <w:rFonts w:ascii="Times New Roman" w:hAnsi="Times New Roman" w:cs="Times New Roman"/>
          <w:lang w:eastAsia="pl-PL"/>
        </w:rPr>
        <w:t>ogłasza konkurs na stanowisko dyrektora</w:t>
      </w:r>
      <w:r w:rsidRPr="0026563A">
        <w:rPr>
          <w:rFonts w:ascii="Times New Roman" w:hAnsi="Times New Roman" w:cs="Times New Roman"/>
          <w:lang w:eastAsia="pl-PL"/>
        </w:rPr>
        <w:br/>
      </w:r>
      <w:r w:rsidR="0026563A" w:rsidRPr="0026563A">
        <w:rPr>
          <w:rFonts w:ascii="Times New Roman" w:hAnsi="Times New Roman" w:cs="Times New Roman"/>
          <w:lang w:eastAsia="pl-PL"/>
        </w:rPr>
        <w:t xml:space="preserve"> </w:t>
      </w:r>
      <w:r w:rsidRPr="0026563A">
        <w:rPr>
          <w:rFonts w:ascii="Times New Roman" w:hAnsi="Times New Roman" w:cs="Times New Roman"/>
          <w:lang w:eastAsia="pl-PL"/>
        </w:rPr>
        <w:t>Gminne</w:t>
      </w:r>
      <w:r w:rsidR="008866CD">
        <w:rPr>
          <w:rFonts w:ascii="Times New Roman" w:hAnsi="Times New Roman" w:cs="Times New Roman"/>
          <w:lang w:eastAsia="pl-PL"/>
        </w:rPr>
        <w:t>j Bibliotek</w:t>
      </w:r>
      <w:r w:rsidR="00A07A75">
        <w:rPr>
          <w:rFonts w:ascii="Times New Roman" w:hAnsi="Times New Roman" w:cs="Times New Roman"/>
          <w:lang w:eastAsia="pl-PL"/>
        </w:rPr>
        <w:t>i</w:t>
      </w:r>
      <w:r w:rsidR="008866CD">
        <w:rPr>
          <w:rFonts w:ascii="Times New Roman" w:hAnsi="Times New Roman" w:cs="Times New Roman"/>
          <w:lang w:eastAsia="pl-PL"/>
        </w:rPr>
        <w:t xml:space="preserve"> Publicznej</w:t>
      </w:r>
      <w:r w:rsidRPr="0026563A">
        <w:rPr>
          <w:rFonts w:ascii="Times New Roman" w:hAnsi="Times New Roman" w:cs="Times New Roman"/>
          <w:lang w:eastAsia="pl-PL"/>
        </w:rPr>
        <w:t xml:space="preserve"> w Kłomnicach</w:t>
      </w:r>
    </w:p>
    <w:p w:rsidR="007C2701" w:rsidRDefault="00643F21" w:rsidP="00643F21">
      <w:pPr>
        <w:contextualSpacing w:val="0"/>
        <w:jc w:val="center"/>
        <w:rPr>
          <w:rFonts w:ascii="Times New Roman" w:eastAsia="Times New Roman" w:hAnsi="Times New Roman" w:cs="Times New Roman"/>
          <w:b/>
          <w:bCs/>
          <w:color w:val="000000"/>
          <w:lang w:eastAsia="pl-PL"/>
        </w:rPr>
      </w:pPr>
      <w:r w:rsidRPr="00337272">
        <w:rPr>
          <w:rFonts w:ascii="Times New Roman" w:eastAsia="Times New Roman" w:hAnsi="Times New Roman" w:cs="Times New Roman"/>
          <w:b/>
          <w:bCs/>
          <w:lang w:eastAsia="pl-PL"/>
        </w:rPr>
        <w:t>ul. Strażacka 18A</w:t>
      </w:r>
      <w:r w:rsidR="007C2701" w:rsidRPr="00337272">
        <w:rPr>
          <w:rFonts w:ascii="Times New Roman" w:eastAsia="Times New Roman" w:hAnsi="Times New Roman" w:cs="Times New Roman"/>
          <w:b/>
          <w:bCs/>
          <w:lang w:eastAsia="pl-PL"/>
        </w:rPr>
        <w:t xml:space="preserve">  </w:t>
      </w:r>
      <w:r w:rsidR="007C2701" w:rsidRPr="00C147EE">
        <w:rPr>
          <w:rFonts w:ascii="Times New Roman" w:eastAsia="Times New Roman" w:hAnsi="Times New Roman" w:cs="Times New Roman"/>
          <w:b/>
          <w:bCs/>
          <w:color w:val="000000"/>
          <w:lang w:eastAsia="pl-PL"/>
        </w:rPr>
        <w:t>42-270 Kłomnice</w:t>
      </w:r>
    </w:p>
    <w:p w:rsidR="00643F21" w:rsidRDefault="00643F21" w:rsidP="00643F21">
      <w:pPr>
        <w:contextualSpacing w:val="0"/>
        <w:rPr>
          <w:rFonts w:ascii="Times New Roman" w:eastAsia="Times New Roman" w:hAnsi="Times New Roman" w:cs="Times New Roman"/>
          <w:b/>
          <w:bCs/>
          <w:color w:val="000000"/>
          <w:lang w:eastAsia="pl-PL"/>
        </w:rPr>
      </w:pPr>
    </w:p>
    <w:p w:rsidR="00643F21" w:rsidRPr="00643F21" w:rsidRDefault="00643F21" w:rsidP="00643F21">
      <w:pPr>
        <w:contextualSpacing w:val="0"/>
        <w:rPr>
          <w:rFonts w:ascii="Times New Roman" w:eastAsia="Times New Roman" w:hAnsi="Times New Roman" w:cs="Times New Roman"/>
          <w:b/>
          <w:bCs/>
          <w:color w:val="000000"/>
          <w:lang w:eastAsia="pl-PL"/>
        </w:rPr>
      </w:pPr>
    </w:p>
    <w:p w:rsidR="00643F21" w:rsidRPr="00337272" w:rsidRDefault="00643F21" w:rsidP="00643F21">
      <w:pPr>
        <w:contextualSpacing w:val="0"/>
        <w:rPr>
          <w:rFonts w:ascii="Hind" w:hAnsi="Hind"/>
          <w:color w:val="000000" w:themeColor="text1"/>
        </w:rPr>
      </w:pPr>
      <w:r w:rsidRPr="00337272">
        <w:rPr>
          <w:rFonts w:ascii="Hind" w:hAnsi="Hind"/>
          <w:color w:val="000000" w:themeColor="text1"/>
          <w:shd w:val="clear" w:color="auto" w:fill="FFFFFF"/>
        </w:rPr>
        <w:t>Wymiar etatu: pełny etat</w:t>
      </w:r>
    </w:p>
    <w:p w:rsidR="003B6CA0" w:rsidRPr="00337272" w:rsidRDefault="00643F21" w:rsidP="00643F21">
      <w:pPr>
        <w:contextualSpacing w:val="0"/>
        <w:rPr>
          <w:rFonts w:ascii="Hind" w:hAnsi="Hind"/>
          <w:color w:val="000000" w:themeColor="text1"/>
        </w:rPr>
      </w:pPr>
      <w:r w:rsidRPr="00337272">
        <w:rPr>
          <w:rFonts w:ascii="Hind" w:hAnsi="Hind"/>
          <w:color w:val="000000" w:themeColor="text1"/>
          <w:shd w:val="clear" w:color="auto" w:fill="FFFFFF"/>
        </w:rPr>
        <w:t>Zatrudnienie: stosunek pracy na podstawie powołania –</w:t>
      </w:r>
      <w:r w:rsidR="00337272" w:rsidRPr="00337272">
        <w:rPr>
          <w:rFonts w:ascii="Hind" w:hAnsi="Hind"/>
          <w:color w:val="000000" w:themeColor="text1"/>
          <w:shd w:val="clear" w:color="auto" w:fill="FFFFFF"/>
        </w:rPr>
        <w:t xml:space="preserve">3 </w:t>
      </w:r>
      <w:r w:rsidRPr="00337272">
        <w:rPr>
          <w:rFonts w:ascii="Hind" w:hAnsi="Hind"/>
          <w:color w:val="000000" w:themeColor="text1"/>
          <w:shd w:val="clear" w:color="auto" w:fill="FFFFFF"/>
        </w:rPr>
        <w:t xml:space="preserve"> lat</w:t>
      </w:r>
      <w:r w:rsidR="00337272" w:rsidRPr="00337272">
        <w:rPr>
          <w:rFonts w:ascii="Hind" w:hAnsi="Hind"/>
          <w:color w:val="000000" w:themeColor="text1"/>
          <w:shd w:val="clear" w:color="auto" w:fill="FFFFFF"/>
        </w:rPr>
        <w:t>a</w:t>
      </w:r>
    </w:p>
    <w:p w:rsidR="007C2701" w:rsidRPr="00337272" w:rsidRDefault="00643F21" w:rsidP="00643F21">
      <w:pPr>
        <w:contextualSpacing w:val="0"/>
        <w:rPr>
          <w:rFonts w:ascii="Hind" w:hAnsi="Hind"/>
          <w:color w:val="000000" w:themeColor="text1"/>
          <w:shd w:val="clear" w:color="auto" w:fill="FFFFFF"/>
        </w:rPr>
      </w:pPr>
      <w:r w:rsidRPr="00337272">
        <w:rPr>
          <w:rFonts w:ascii="Hind" w:hAnsi="Hind"/>
          <w:color w:val="000000" w:themeColor="text1"/>
          <w:shd w:val="clear" w:color="auto" w:fill="FFFFFF"/>
        </w:rPr>
        <w:t>Miejsce wykonywania pracy: Gminna Biblioteka Publiczna w</w:t>
      </w:r>
      <w:r w:rsidR="003B6CA0" w:rsidRPr="00337272">
        <w:rPr>
          <w:rFonts w:ascii="Hind" w:hAnsi="Hind"/>
          <w:color w:val="000000" w:themeColor="text1"/>
          <w:shd w:val="clear" w:color="auto" w:fill="FFFFFF"/>
        </w:rPr>
        <w:t xml:space="preserve"> Kłomnicach, ul. Strażacka 18A, 420270 Kłomnice</w:t>
      </w:r>
    </w:p>
    <w:p w:rsidR="003B6CA0" w:rsidRPr="00C147EE" w:rsidRDefault="003B6CA0" w:rsidP="00643F21">
      <w:pPr>
        <w:contextualSpacing w:val="0"/>
        <w:rPr>
          <w:rFonts w:ascii="Times New Roman" w:eastAsia="Times New Roman" w:hAnsi="Times New Roman" w:cs="Times New Roman"/>
          <w:color w:val="000000"/>
          <w:lang w:eastAsia="pl-PL"/>
        </w:rPr>
      </w:pPr>
    </w:p>
    <w:p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t>1.</w:t>
      </w:r>
      <w:r w:rsidRP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b/>
          <w:bCs/>
          <w:color w:val="000000"/>
          <w:lang w:eastAsia="pl-PL"/>
        </w:rPr>
        <w:t>Wymagania kwalifikacyjne kandydata i sposób ich dokumentowania</w:t>
      </w:r>
    </w:p>
    <w:p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rsidR="007C2701" w:rsidRPr="00C147EE" w:rsidRDefault="007C2701" w:rsidP="00C147EE">
      <w:pPr>
        <w:pStyle w:val="Akapitzlist"/>
        <w:numPr>
          <w:ilvl w:val="0"/>
          <w:numId w:val="5"/>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t>Wymagania niezbędne (formalne):</w:t>
      </w:r>
    </w:p>
    <w:p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t> </w:t>
      </w:r>
    </w:p>
    <w:p w:rsidR="007C2701" w:rsidRPr="00C147EE" w:rsidRDefault="007C2701" w:rsidP="00C147EE">
      <w:pPr>
        <w:pStyle w:val="Akapitzlist"/>
        <w:numPr>
          <w:ilvl w:val="0"/>
          <w:numId w:val="1"/>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obywatelstwo polskie lub obywatelstwo innego niż Polska państwa Unii Europejskiej lub innego państwa, którego obywatelom, na podstawie umów międzynarodowych lub przepisów prawa wspólnotowego, przysługuje prawo do podjęcia zatrudnienia na terytorium Rzeczypospolitej Polskiej,</w:t>
      </w:r>
    </w:p>
    <w:p w:rsidR="007C2701" w:rsidRPr="00C147EE" w:rsidRDefault="007C2701" w:rsidP="00C147EE">
      <w:pPr>
        <w:pStyle w:val="Akapitzlist"/>
        <w:numPr>
          <w:ilvl w:val="0"/>
          <w:numId w:val="1"/>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pełna zdolność do czynności prawnych oraz korzystanie z pełni praw publicznych,</w:t>
      </w:r>
    </w:p>
    <w:p w:rsidR="007C2701" w:rsidRPr="00C147EE" w:rsidRDefault="007C2701" w:rsidP="00C147EE">
      <w:pPr>
        <w:pStyle w:val="Akapitzlist"/>
        <w:numPr>
          <w:ilvl w:val="0"/>
          <w:numId w:val="1"/>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wykształcenie wyższe, preferowane będą osoby posiadające wykształcenie specjalistyczne w</w:t>
      </w:r>
      <w:r w:rsidR="00C147EE">
        <w:rPr>
          <w:rFonts w:ascii="Times New Roman" w:eastAsia="Times New Roman" w:hAnsi="Times New Roman" w:cs="Times New Roman"/>
          <w:color w:val="000000"/>
          <w:lang w:eastAsia="pl-PL"/>
        </w:rPr>
        <w:t> </w:t>
      </w:r>
      <w:r w:rsidR="00ED5AF9">
        <w:rPr>
          <w:rFonts w:ascii="Times New Roman" w:eastAsia="Times New Roman" w:hAnsi="Times New Roman" w:cs="Times New Roman"/>
          <w:color w:val="000000"/>
          <w:lang w:eastAsia="pl-PL"/>
        </w:rPr>
        <w:t xml:space="preserve">zakresie bibliotekarstwa </w:t>
      </w:r>
      <w:r w:rsidRPr="00C147EE">
        <w:rPr>
          <w:rFonts w:ascii="Times New Roman" w:eastAsia="Times New Roman" w:hAnsi="Times New Roman" w:cs="Times New Roman"/>
          <w:color w:val="000000"/>
          <w:lang w:eastAsia="pl-PL"/>
        </w:rPr>
        <w:t>a także doświadczenie w</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pracy w</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instytucjach prowadzących działalność kulturalną oraz</w:t>
      </w:r>
      <w:r w:rsidR="000E723C" w:rsidRPr="00C147EE">
        <w:rPr>
          <w:rFonts w:ascii="Times New Roman" w:eastAsia="Times New Roman" w:hAnsi="Times New Roman" w:cs="Times New Roman"/>
          <w:color w:val="000000"/>
          <w:lang w:eastAsia="pl-PL"/>
        </w:rPr>
        <w:t xml:space="preserve"> </w:t>
      </w:r>
      <w:r w:rsidRPr="00C147EE">
        <w:rPr>
          <w:rFonts w:ascii="Times New Roman" w:eastAsia="Times New Roman" w:hAnsi="Times New Roman" w:cs="Times New Roman"/>
          <w:color w:val="000000"/>
          <w:lang w:eastAsia="pl-PL"/>
        </w:rPr>
        <w:t>w</w:t>
      </w:r>
      <w:r w:rsidR="000E723C" w:rsidRP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urzędach organów administracji rządowej lub samorządowej na stanowisku ds. działalności kulturalnej,</w:t>
      </w:r>
    </w:p>
    <w:p w:rsidR="007C2701" w:rsidRDefault="007C2701" w:rsidP="00C147EE">
      <w:pPr>
        <w:pStyle w:val="Akapitzlist"/>
        <w:numPr>
          <w:ilvl w:val="0"/>
          <w:numId w:val="1"/>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co najmniej 5 letni staż pracy</w:t>
      </w:r>
      <w:r w:rsidR="00B238FE" w:rsidRPr="009C787F">
        <w:rPr>
          <w:rFonts w:ascii="Times New Roman" w:eastAsia="Times New Roman" w:hAnsi="Times New Roman" w:cs="Times New Roman"/>
          <w:lang w:eastAsia="pl-PL"/>
        </w:rPr>
        <w:t xml:space="preserve"> w </w:t>
      </w:r>
      <w:r w:rsidR="00B14CF6" w:rsidRPr="009C787F">
        <w:rPr>
          <w:rFonts w:ascii="Times New Roman" w:eastAsia="Times New Roman" w:hAnsi="Times New Roman" w:cs="Times New Roman"/>
          <w:lang w:eastAsia="pl-PL"/>
        </w:rPr>
        <w:t>instytucji kultury</w:t>
      </w:r>
      <w:r w:rsidRPr="009C787F">
        <w:rPr>
          <w:rFonts w:ascii="Times New Roman" w:eastAsia="Times New Roman" w:hAnsi="Times New Roman" w:cs="Times New Roman"/>
          <w:lang w:eastAsia="pl-PL"/>
        </w:rPr>
        <w:t>,</w:t>
      </w:r>
    </w:p>
    <w:p w:rsidR="007C2701" w:rsidRPr="00C147EE" w:rsidRDefault="007C2701" w:rsidP="00C147EE">
      <w:pPr>
        <w:pStyle w:val="Akapitzlist"/>
        <w:numPr>
          <w:ilvl w:val="0"/>
          <w:numId w:val="1"/>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kandydat nie może być karany zakazem pełnienia funkcji związanych z dysponowaniem środkami publicznymi, o k</w:t>
      </w:r>
      <w:r w:rsidR="008866CD">
        <w:rPr>
          <w:rFonts w:ascii="Times New Roman" w:eastAsia="Times New Roman" w:hAnsi="Times New Roman" w:cs="Times New Roman"/>
          <w:color w:val="000000"/>
          <w:lang w:eastAsia="pl-PL"/>
        </w:rPr>
        <w:t>tórych mowa w art. 31 ust.1 pkt</w:t>
      </w:r>
      <w:r w:rsidRPr="00C147EE">
        <w:rPr>
          <w:rFonts w:ascii="Times New Roman" w:eastAsia="Times New Roman" w:hAnsi="Times New Roman" w:cs="Times New Roman"/>
          <w:color w:val="000000"/>
          <w:lang w:eastAsia="pl-PL"/>
        </w:rPr>
        <w:t xml:space="preserve"> 4 ustawy z dnia 17 grudnia 2004</w:t>
      </w:r>
      <w:r w:rsidR="00744625">
        <w:rPr>
          <w:rFonts w:ascii="Times New Roman" w:eastAsia="Times New Roman" w:hAnsi="Times New Roman" w:cs="Times New Roman"/>
          <w:color w:val="000000"/>
          <w:lang w:eastAsia="pl-PL"/>
        </w:rPr>
        <w:t xml:space="preserve"> </w:t>
      </w:r>
      <w:r w:rsidRPr="00C147EE">
        <w:rPr>
          <w:rFonts w:ascii="Times New Roman" w:eastAsia="Times New Roman" w:hAnsi="Times New Roman" w:cs="Times New Roman"/>
          <w:color w:val="000000"/>
          <w:lang w:eastAsia="pl-PL"/>
        </w:rPr>
        <w:t>r</w:t>
      </w:r>
      <w:r w:rsidR="00744625">
        <w:rPr>
          <w:rFonts w:ascii="Times New Roman" w:eastAsia="Times New Roman" w:hAnsi="Times New Roman" w:cs="Times New Roman"/>
          <w:color w:val="000000"/>
          <w:lang w:eastAsia="pl-PL"/>
        </w:rPr>
        <w:t>oku</w:t>
      </w:r>
      <w:r w:rsidRPr="00C147EE">
        <w:rPr>
          <w:rFonts w:ascii="Times New Roman" w:eastAsia="Times New Roman" w:hAnsi="Times New Roman" w:cs="Times New Roman"/>
          <w:color w:val="000000"/>
          <w:lang w:eastAsia="pl-PL"/>
        </w:rPr>
        <w:t xml:space="preserve"> o</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odpowiedzialności za naruszenie dy</w:t>
      </w:r>
      <w:r w:rsidR="00744625">
        <w:rPr>
          <w:rFonts w:ascii="Times New Roman" w:eastAsia="Times New Roman" w:hAnsi="Times New Roman" w:cs="Times New Roman"/>
          <w:color w:val="000000"/>
          <w:lang w:eastAsia="pl-PL"/>
        </w:rPr>
        <w:t>scypliny finansów publicznych (</w:t>
      </w:r>
      <w:r w:rsidRPr="00C147EE">
        <w:rPr>
          <w:rFonts w:ascii="Times New Roman" w:eastAsia="Times New Roman" w:hAnsi="Times New Roman" w:cs="Times New Roman"/>
          <w:color w:val="000000"/>
          <w:lang w:eastAsia="pl-PL"/>
        </w:rPr>
        <w:t>Dz.U. z 201</w:t>
      </w:r>
      <w:r w:rsidR="00744625">
        <w:rPr>
          <w:rFonts w:ascii="Times New Roman" w:eastAsia="Times New Roman" w:hAnsi="Times New Roman" w:cs="Times New Roman"/>
          <w:color w:val="000000"/>
          <w:lang w:eastAsia="pl-PL"/>
        </w:rPr>
        <w:t>9</w:t>
      </w:r>
      <w:r w:rsidRPr="00C147EE">
        <w:rPr>
          <w:rFonts w:ascii="Times New Roman" w:eastAsia="Times New Roman" w:hAnsi="Times New Roman" w:cs="Times New Roman"/>
          <w:color w:val="000000"/>
          <w:lang w:eastAsia="pl-PL"/>
        </w:rPr>
        <w:t>r., poz.</w:t>
      </w:r>
      <w:r w:rsidR="00744625">
        <w:rPr>
          <w:rFonts w:ascii="Times New Roman" w:eastAsia="Times New Roman" w:hAnsi="Times New Roman" w:cs="Times New Roman"/>
          <w:color w:val="000000"/>
          <w:lang w:eastAsia="pl-PL"/>
        </w:rPr>
        <w:t xml:space="preserve"> 1440</w:t>
      </w:r>
      <w:r w:rsidRPr="00C147EE">
        <w:rPr>
          <w:rFonts w:ascii="Times New Roman" w:eastAsia="Times New Roman" w:hAnsi="Times New Roman" w:cs="Times New Roman"/>
          <w:color w:val="000000"/>
          <w:lang w:eastAsia="pl-PL"/>
        </w:rPr>
        <w:t>)</w:t>
      </w:r>
    </w:p>
    <w:p w:rsidR="007C2701" w:rsidRPr="00C147EE" w:rsidRDefault="007C2701" w:rsidP="00C147EE">
      <w:pPr>
        <w:pStyle w:val="Akapitzlist"/>
        <w:numPr>
          <w:ilvl w:val="0"/>
          <w:numId w:val="1"/>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stan zdrowia pozwalający na zatrudnienie na w/w stanowisku.</w:t>
      </w:r>
    </w:p>
    <w:p w:rsidR="007C2701" w:rsidRDefault="00744625" w:rsidP="00C147EE">
      <w:pPr>
        <w:pStyle w:val="Akapitzlist"/>
        <w:numPr>
          <w:ilvl w:val="0"/>
          <w:numId w:val="1"/>
        </w:numPr>
        <w:contextualSpacing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w:t>
      </w:r>
      <w:r w:rsidR="007C2701" w:rsidRPr="00C147EE">
        <w:rPr>
          <w:rFonts w:ascii="Times New Roman" w:eastAsia="Times New Roman" w:hAnsi="Times New Roman" w:cs="Times New Roman"/>
          <w:color w:val="000000"/>
          <w:lang w:eastAsia="pl-PL"/>
        </w:rPr>
        <w:t>andydat nie może być skazany prawomocnym wyrokiem sądu za umyślne przestępstwo ścigane z oskarżenia publicznego lub umyślne przestępstwo skarbowe oraz powinien cieszyć się nieposzlakowaną opinią.</w:t>
      </w:r>
    </w:p>
    <w:p w:rsidR="003B6CA0" w:rsidRDefault="003B6CA0" w:rsidP="003B6CA0">
      <w:pPr>
        <w:contextualSpacing w:val="0"/>
        <w:rPr>
          <w:rFonts w:ascii="Times New Roman" w:eastAsia="Times New Roman" w:hAnsi="Times New Roman" w:cs="Times New Roman"/>
          <w:color w:val="000000"/>
          <w:lang w:eastAsia="pl-PL"/>
        </w:rPr>
      </w:pPr>
    </w:p>
    <w:p w:rsidR="003B6CA0" w:rsidRPr="00337272" w:rsidRDefault="003B6CA0" w:rsidP="003B6CA0">
      <w:pPr>
        <w:pStyle w:val="NormalnyWeb"/>
        <w:spacing w:before="0" w:beforeAutospacing="0" w:after="180" w:afterAutospacing="0"/>
        <w:rPr>
          <w:rFonts w:ascii="Hind" w:hAnsi="Hind"/>
          <w:sz w:val="22"/>
          <w:szCs w:val="22"/>
        </w:rPr>
      </w:pPr>
      <w:r w:rsidRPr="003B6CA0">
        <w:rPr>
          <w:rFonts w:ascii="Hind" w:hAnsi="Hind"/>
          <w:b/>
          <w:color w:val="000000"/>
          <w:sz w:val="22"/>
          <w:szCs w:val="22"/>
        </w:rPr>
        <w:t>2</w:t>
      </w:r>
      <w:r w:rsidRPr="00337272">
        <w:rPr>
          <w:rFonts w:ascii="Hind" w:hAnsi="Hind"/>
          <w:b/>
          <w:sz w:val="22"/>
          <w:szCs w:val="22"/>
        </w:rPr>
        <w:t>) Zakres zadań na stanowisku obejmuje w szczególności:</w:t>
      </w:r>
    </w:p>
    <w:p w:rsidR="003B6CA0" w:rsidRPr="00337272" w:rsidRDefault="003B6CA0" w:rsidP="003B6CA0">
      <w:pPr>
        <w:pStyle w:val="NormalnyWeb"/>
        <w:spacing w:before="0" w:beforeAutospacing="0" w:after="0" w:afterAutospacing="0"/>
        <w:ind w:left="425"/>
        <w:jc w:val="both"/>
        <w:rPr>
          <w:rFonts w:ascii="Hind" w:hAnsi="Hind"/>
          <w:sz w:val="22"/>
          <w:szCs w:val="22"/>
        </w:rPr>
      </w:pPr>
      <w:r w:rsidRPr="00337272">
        <w:rPr>
          <w:rFonts w:ascii="Hind" w:hAnsi="Hind"/>
          <w:sz w:val="22"/>
          <w:szCs w:val="22"/>
        </w:rPr>
        <w:t>a) kierowanie działalnością i zarządzanie Gminną Biblioteką Publiczną w Kłomnicach oraz reprezentowanie jednostki na zewnątrz,</w:t>
      </w:r>
    </w:p>
    <w:p w:rsidR="003B6CA0" w:rsidRPr="00337272" w:rsidRDefault="003B6CA0" w:rsidP="003B6CA0">
      <w:pPr>
        <w:pStyle w:val="NormalnyWeb"/>
        <w:spacing w:before="0" w:beforeAutospacing="0" w:after="0" w:afterAutospacing="0"/>
        <w:ind w:left="425"/>
        <w:jc w:val="both"/>
        <w:rPr>
          <w:rFonts w:ascii="Hind" w:hAnsi="Hind"/>
          <w:sz w:val="22"/>
          <w:szCs w:val="22"/>
        </w:rPr>
      </w:pPr>
      <w:r w:rsidRPr="00337272">
        <w:rPr>
          <w:rFonts w:ascii="Hind" w:hAnsi="Hind"/>
          <w:sz w:val="22"/>
          <w:szCs w:val="22"/>
        </w:rPr>
        <w:t>b) realizacja celów i zadań statutowych oraz realizacja przedstawionego programu działania instytucji kultury,</w:t>
      </w:r>
    </w:p>
    <w:p w:rsidR="003B6CA0" w:rsidRPr="00337272" w:rsidRDefault="003B6CA0" w:rsidP="003B6CA0">
      <w:pPr>
        <w:pStyle w:val="NormalnyWeb"/>
        <w:spacing w:before="0" w:beforeAutospacing="0" w:after="0" w:afterAutospacing="0"/>
        <w:ind w:left="425"/>
        <w:jc w:val="both"/>
        <w:rPr>
          <w:rFonts w:ascii="Hind" w:hAnsi="Hind"/>
          <w:sz w:val="22"/>
          <w:szCs w:val="22"/>
        </w:rPr>
      </w:pPr>
      <w:r w:rsidRPr="00337272">
        <w:rPr>
          <w:rFonts w:ascii="Hind" w:hAnsi="Hind"/>
          <w:sz w:val="22"/>
          <w:szCs w:val="22"/>
        </w:rPr>
        <w:t>c) prowadzenie gospodarki finansowej w oparciu o obowiązujące przepisy,</w:t>
      </w:r>
    </w:p>
    <w:p w:rsidR="003B6CA0" w:rsidRPr="00337272" w:rsidRDefault="003B6CA0" w:rsidP="003B6CA0">
      <w:pPr>
        <w:pStyle w:val="NormalnyWeb"/>
        <w:spacing w:before="0" w:beforeAutospacing="0" w:after="0" w:afterAutospacing="0"/>
        <w:ind w:left="425"/>
        <w:jc w:val="both"/>
        <w:rPr>
          <w:rFonts w:ascii="Hind" w:hAnsi="Hind"/>
          <w:sz w:val="22"/>
          <w:szCs w:val="22"/>
        </w:rPr>
      </w:pPr>
      <w:r w:rsidRPr="00337272">
        <w:rPr>
          <w:rFonts w:ascii="Hind" w:hAnsi="Hind"/>
          <w:sz w:val="22"/>
          <w:szCs w:val="22"/>
        </w:rPr>
        <w:t>d) pozyskiwanie pozabudżetowych środków finansowych, w tym środków z programów unijnych,</w:t>
      </w:r>
    </w:p>
    <w:p w:rsidR="003B6CA0" w:rsidRPr="00337272" w:rsidRDefault="003B6CA0" w:rsidP="003B6CA0">
      <w:pPr>
        <w:pStyle w:val="NormalnyWeb"/>
        <w:spacing w:before="0" w:beforeAutospacing="0" w:after="0" w:afterAutospacing="0"/>
        <w:ind w:left="425"/>
        <w:jc w:val="both"/>
        <w:rPr>
          <w:rFonts w:ascii="Hind" w:hAnsi="Hind"/>
          <w:sz w:val="22"/>
          <w:szCs w:val="22"/>
        </w:rPr>
      </w:pPr>
      <w:r w:rsidRPr="00337272">
        <w:rPr>
          <w:rFonts w:ascii="Hind" w:hAnsi="Hind"/>
          <w:sz w:val="22"/>
          <w:szCs w:val="22"/>
        </w:rPr>
        <w:t>e) opracowywanie wewnętrznych aktów prawnych,</w:t>
      </w:r>
    </w:p>
    <w:p w:rsidR="003B6CA0" w:rsidRPr="00337272" w:rsidRDefault="003B6CA0" w:rsidP="003B6CA0">
      <w:pPr>
        <w:pStyle w:val="NormalnyWeb"/>
        <w:spacing w:before="0" w:beforeAutospacing="0" w:after="0" w:afterAutospacing="0"/>
        <w:ind w:left="425"/>
        <w:jc w:val="both"/>
        <w:rPr>
          <w:rFonts w:ascii="Hind" w:hAnsi="Hind"/>
          <w:sz w:val="22"/>
          <w:szCs w:val="22"/>
        </w:rPr>
      </w:pPr>
      <w:r w:rsidRPr="00337272">
        <w:rPr>
          <w:rFonts w:ascii="Hind" w:hAnsi="Hind"/>
          <w:sz w:val="22"/>
          <w:szCs w:val="22"/>
        </w:rPr>
        <w:t>f) sporządzanie sprawozdań z prowadzonej działalności,</w:t>
      </w:r>
    </w:p>
    <w:p w:rsidR="003B6CA0" w:rsidRPr="00337272" w:rsidRDefault="003B6CA0" w:rsidP="003B6CA0">
      <w:pPr>
        <w:pStyle w:val="NormalnyWeb"/>
        <w:spacing w:before="0" w:beforeAutospacing="0" w:after="0" w:afterAutospacing="0"/>
        <w:ind w:left="425"/>
        <w:jc w:val="both"/>
        <w:rPr>
          <w:rFonts w:ascii="Hind" w:hAnsi="Hind"/>
          <w:sz w:val="22"/>
          <w:szCs w:val="22"/>
        </w:rPr>
      </w:pPr>
      <w:r w:rsidRPr="00337272">
        <w:rPr>
          <w:rFonts w:ascii="Hind" w:hAnsi="Hind"/>
          <w:sz w:val="22"/>
          <w:szCs w:val="22"/>
        </w:rPr>
        <w:t>g) sprawowanie nadzoru nad majątkiem jednostki.</w:t>
      </w:r>
    </w:p>
    <w:p w:rsidR="003B6CA0" w:rsidRPr="003B6CA0" w:rsidRDefault="003B6CA0" w:rsidP="003B6CA0">
      <w:pPr>
        <w:contextualSpacing w:val="0"/>
        <w:rPr>
          <w:rFonts w:ascii="Times New Roman" w:eastAsia="Times New Roman" w:hAnsi="Times New Roman" w:cs="Times New Roman"/>
          <w:color w:val="000000"/>
          <w:lang w:eastAsia="pl-PL"/>
        </w:rPr>
      </w:pPr>
    </w:p>
    <w:p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rsidR="007C2701" w:rsidRPr="00C147EE" w:rsidRDefault="007C2701" w:rsidP="003B6CA0">
      <w:pPr>
        <w:pStyle w:val="Akapitzlist"/>
        <w:numPr>
          <w:ilvl w:val="0"/>
          <w:numId w:val="9"/>
        </w:numPr>
        <w:ind w:hanging="720"/>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t>Wymagania dodatkowe:</w:t>
      </w:r>
    </w:p>
    <w:p w:rsidR="007C2701" w:rsidRPr="00C147EE" w:rsidRDefault="007C2701" w:rsidP="00C147EE">
      <w:pPr>
        <w:pStyle w:val="Akapitzlist"/>
        <w:numPr>
          <w:ilvl w:val="0"/>
          <w:numId w:val="2"/>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lastRenderedPageBreak/>
        <w:t>znajomość aktów prawnych dotyczących instytucji kultury ze szczególnym uwzględni</w:t>
      </w:r>
      <w:r w:rsidR="0088661E">
        <w:rPr>
          <w:rFonts w:ascii="Times New Roman" w:eastAsia="Times New Roman" w:hAnsi="Times New Roman" w:cs="Times New Roman"/>
          <w:color w:val="000000"/>
          <w:lang w:eastAsia="pl-PL"/>
        </w:rPr>
        <w:t>eniem: ustawy o bibliotekach,</w:t>
      </w:r>
      <w:r w:rsidR="00744625">
        <w:rPr>
          <w:rFonts w:ascii="Times New Roman" w:eastAsia="Times New Roman" w:hAnsi="Times New Roman" w:cs="Times New Roman"/>
          <w:color w:val="000000"/>
          <w:lang w:eastAsia="pl-PL"/>
        </w:rPr>
        <w:t xml:space="preserve"> </w:t>
      </w:r>
      <w:r w:rsidRPr="00C147EE">
        <w:rPr>
          <w:rFonts w:ascii="Times New Roman" w:eastAsia="Times New Roman" w:hAnsi="Times New Roman" w:cs="Times New Roman"/>
          <w:color w:val="000000"/>
          <w:lang w:eastAsia="pl-PL"/>
        </w:rPr>
        <w:t>ustawy o samorządzie gminnym, ustawy o finansach publicznych, o rachunkowości, ustawy prawo zamówień publicznych,</w:t>
      </w:r>
    </w:p>
    <w:p w:rsidR="007C2701" w:rsidRPr="00C147EE" w:rsidRDefault="007C2701" w:rsidP="00C147EE">
      <w:pPr>
        <w:pStyle w:val="Akapitzlist"/>
        <w:numPr>
          <w:ilvl w:val="0"/>
          <w:numId w:val="2"/>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znajomość problematyki związanej z funkcjonowaniem instytucji kultury i zagadnień branży kulturalnej,</w:t>
      </w:r>
    </w:p>
    <w:p w:rsidR="007C2701" w:rsidRDefault="007C2701" w:rsidP="00C147EE">
      <w:pPr>
        <w:pStyle w:val="Akapitzlist"/>
        <w:numPr>
          <w:ilvl w:val="0"/>
          <w:numId w:val="2"/>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znajomość zagadnień związanych z pozyskiwaniem pozabudżetowych środków finansowych w tym z dotacji Unii Europejskiej,</w:t>
      </w:r>
    </w:p>
    <w:p w:rsidR="007C2701" w:rsidRDefault="007C2701" w:rsidP="00C147EE">
      <w:pPr>
        <w:pStyle w:val="Akapitzlist"/>
        <w:numPr>
          <w:ilvl w:val="0"/>
          <w:numId w:val="2"/>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predyspozycje menadżerskie i organizatorskie,</w:t>
      </w:r>
    </w:p>
    <w:p w:rsidR="00781809" w:rsidRPr="009C787F" w:rsidRDefault="00781809" w:rsidP="00781809">
      <w:pPr>
        <w:pStyle w:val="Akapitzlist"/>
        <w:numPr>
          <w:ilvl w:val="0"/>
          <w:numId w:val="2"/>
        </w:numPr>
        <w:contextualSpacing w:val="0"/>
        <w:rPr>
          <w:rFonts w:ascii="Times New Roman" w:eastAsia="Times New Roman" w:hAnsi="Times New Roman" w:cs="Times New Roman"/>
          <w:lang w:eastAsia="pl-PL"/>
        </w:rPr>
      </w:pPr>
      <w:r w:rsidRPr="009C787F">
        <w:rPr>
          <w:rFonts w:ascii="Times New Roman" w:eastAsia="Times New Roman" w:hAnsi="Times New Roman" w:cs="Times New Roman"/>
          <w:lang w:eastAsia="pl-PL"/>
        </w:rPr>
        <w:t>dodatkowe kwalifikacje zawodowe (w tym ukończone studia podyplomowe, kursy z zakresu zarządzania instytucjami kultury)</w:t>
      </w:r>
    </w:p>
    <w:p w:rsidR="008520CB" w:rsidRPr="009C787F" w:rsidRDefault="008520CB" w:rsidP="008520CB">
      <w:pPr>
        <w:pStyle w:val="Akapitzlist"/>
        <w:numPr>
          <w:ilvl w:val="0"/>
          <w:numId w:val="2"/>
        </w:numPr>
        <w:contextualSpacing w:val="0"/>
        <w:rPr>
          <w:rFonts w:ascii="Times New Roman" w:eastAsia="Times New Roman" w:hAnsi="Times New Roman" w:cs="Times New Roman"/>
          <w:lang w:eastAsia="pl-PL"/>
        </w:rPr>
      </w:pPr>
      <w:r w:rsidRPr="009C787F">
        <w:rPr>
          <w:rFonts w:ascii="Times New Roman" w:eastAsia="Times New Roman" w:hAnsi="Times New Roman" w:cs="Times New Roman"/>
          <w:lang w:eastAsia="pl-PL"/>
        </w:rPr>
        <w:t>umiejętność organizacji pracy i doświadczenie w kierowaniu zespołem pracowników,</w:t>
      </w:r>
    </w:p>
    <w:p w:rsidR="007C2701" w:rsidRDefault="00744625" w:rsidP="00C147EE">
      <w:pPr>
        <w:pStyle w:val="Akapitzlist"/>
        <w:numPr>
          <w:ilvl w:val="0"/>
          <w:numId w:val="2"/>
        </w:numPr>
        <w:contextualSpacing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7C2701" w:rsidRPr="00C147EE">
        <w:rPr>
          <w:rFonts w:ascii="Times New Roman" w:eastAsia="Times New Roman" w:hAnsi="Times New Roman" w:cs="Times New Roman"/>
          <w:color w:val="000000"/>
          <w:lang w:eastAsia="pl-PL"/>
        </w:rPr>
        <w:t>referowane będą osoby posia</w:t>
      </w:r>
      <w:r>
        <w:rPr>
          <w:rFonts w:ascii="Times New Roman" w:eastAsia="Times New Roman" w:hAnsi="Times New Roman" w:cs="Times New Roman"/>
          <w:color w:val="000000"/>
          <w:lang w:eastAsia="pl-PL"/>
        </w:rPr>
        <w:t>dające doświadczenie w pracy w instytucjach k</w:t>
      </w:r>
      <w:r w:rsidR="007C2701" w:rsidRPr="00C147EE">
        <w:rPr>
          <w:rFonts w:ascii="Times New Roman" w:eastAsia="Times New Roman" w:hAnsi="Times New Roman" w:cs="Times New Roman"/>
          <w:color w:val="000000"/>
          <w:lang w:eastAsia="pl-PL"/>
        </w:rPr>
        <w:t>ultury oraz w</w:t>
      </w:r>
      <w:r w:rsidR="00C147EE">
        <w:rPr>
          <w:rFonts w:ascii="Times New Roman" w:eastAsia="Times New Roman" w:hAnsi="Times New Roman" w:cs="Times New Roman"/>
          <w:color w:val="000000"/>
          <w:lang w:eastAsia="pl-PL"/>
        </w:rPr>
        <w:t> </w:t>
      </w:r>
      <w:r w:rsidR="007C2701" w:rsidRPr="00C147EE">
        <w:rPr>
          <w:rFonts w:ascii="Times New Roman" w:eastAsia="Times New Roman" w:hAnsi="Times New Roman" w:cs="Times New Roman"/>
          <w:color w:val="000000"/>
          <w:lang w:eastAsia="pl-PL"/>
        </w:rPr>
        <w:t>urzędach organów administracji rządowej lub samorządowej na stanowisku</w:t>
      </w:r>
      <w:r w:rsidR="0088661E">
        <w:rPr>
          <w:rFonts w:ascii="Times New Roman" w:eastAsia="Times New Roman" w:hAnsi="Times New Roman" w:cs="Times New Roman"/>
          <w:color w:val="000000"/>
          <w:lang w:eastAsia="pl-PL"/>
        </w:rPr>
        <w:t xml:space="preserve"> bibliotekarz </w:t>
      </w:r>
      <w:r w:rsidR="007C2701" w:rsidRPr="00C147EE">
        <w:rPr>
          <w:rFonts w:ascii="Times New Roman" w:eastAsia="Times New Roman" w:hAnsi="Times New Roman" w:cs="Times New Roman"/>
          <w:color w:val="000000"/>
          <w:lang w:eastAsia="pl-PL"/>
        </w:rPr>
        <w:t>znające obowiązujące przepisy w zakresie funkcjonowania instytucji kultury, mienia komunalnego i finansów publicznych.</w:t>
      </w:r>
    </w:p>
    <w:p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rsidR="007C2701" w:rsidRPr="00C147EE" w:rsidRDefault="007C2701" w:rsidP="003B6CA0">
      <w:pPr>
        <w:pStyle w:val="Akapitzlist"/>
        <w:numPr>
          <w:ilvl w:val="0"/>
          <w:numId w:val="9"/>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t>Wymagane dokumenty:</w:t>
      </w:r>
    </w:p>
    <w:p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list motywacyjny, z uzasadnieniem ubiegania się kandydata na stanowisko dyrektora Gminne</w:t>
      </w:r>
      <w:r w:rsidR="0088661E">
        <w:rPr>
          <w:rFonts w:ascii="Times New Roman" w:eastAsia="Times New Roman" w:hAnsi="Times New Roman" w:cs="Times New Roman"/>
          <w:color w:val="000000"/>
          <w:lang w:eastAsia="pl-PL"/>
        </w:rPr>
        <w:t>j Biblioteki Publicznej</w:t>
      </w:r>
      <w:r w:rsidRPr="00C147EE">
        <w:rPr>
          <w:rFonts w:ascii="Times New Roman" w:eastAsia="Times New Roman" w:hAnsi="Times New Roman" w:cs="Times New Roman"/>
          <w:color w:val="000000"/>
          <w:lang w:eastAsia="pl-PL"/>
        </w:rPr>
        <w:t xml:space="preserve"> w Kłomnicach,</w:t>
      </w:r>
    </w:p>
    <w:p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życiorys (CV) z opisem przebiegu pracy zawodowej,</w:t>
      </w:r>
    </w:p>
    <w:p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kwestionariusz osobowy osoby ubiegającej się o zatrudnienie,</w:t>
      </w:r>
    </w:p>
    <w:p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autorską pisemną koncepcję funkcjonowania Gminn</w:t>
      </w:r>
      <w:r w:rsidR="0088661E">
        <w:rPr>
          <w:rFonts w:ascii="Times New Roman" w:eastAsia="Times New Roman" w:hAnsi="Times New Roman" w:cs="Times New Roman"/>
          <w:color w:val="000000"/>
          <w:lang w:eastAsia="pl-PL"/>
        </w:rPr>
        <w:t>ej Biblioteki Publicznej</w:t>
      </w:r>
      <w:r w:rsidRPr="00C147EE">
        <w:rPr>
          <w:rFonts w:ascii="Times New Roman" w:eastAsia="Times New Roman" w:hAnsi="Times New Roman" w:cs="Times New Roman"/>
          <w:color w:val="000000"/>
          <w:lang w:eastAsia="pl-PL"/>
        </w:rPr>
        <w:t xml:space="preserve"> w Kłomnicach ze szczególnym uwzględnieniem perspektywicznej wizji rozwoju działalności (uwzględniającą zakres programowy, organizacyjny i finansowy),</w:t>
      </w:r>
    </w:p>
    <w:p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kserokopie świadectw pracy (potwierdzone przez kandydata za zgodność z oryginałem),</w:t>
      </w:r>
    </w:p>
    <w:p w:rsidR="007C2701"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kserokopie dokumentów potwierdzających wykształcenie i posiadane kwalifikacje (potwierdzone przez kandydata za zgodność z oryginałem),</w:t>
      </w:r>
    </w:p>
    <w:p w:rsidR="00D7642B" w:rsidRPr="00C147EE" w:rsidRDefault="00D7642B" w:rsidP="00D7642B">
      <w:pPr>
        <w:pStyle w:val="Akapitzlist"/>
        <w:numPr>
          <w:ilvl w:val="0"/>
          <w:numId w:val="3"/>
        </w:numPr>
        <w:contextualSpacing w:val="0"/>
        <w:rPr>
          <w:rFonts w:ascii="Times New Roman" w:eastAsia="Times New Roman" w:hAnsi="Times New Roman" w:cs="Times New Roman"/>
          <w:color w:val="000000"/>
          <w:lang w:eastAsia="pl-PL"/>
        </w:rPr>
      </w:pPr>
      <w:r w:rsidRPr="00D7642B">
        <w:rPr>
          <w:rFonts w:ascii="Times New Roman" w:eastAsia="Times New Roman" w:hAnsi="Times New Roman" w:cs="Times New Roman"/>
          <w:color w:val="000000"/>
          <w:lang w:eastAsia="pl-PL"/>
        </w:rPr>
        <w:t>kserokopie dokumentów potwierdzających ukończenie kursów, szkoleń (potwierdzone przez kandydata za zgodność z oryginałem),</w:t>
      </w:r>
    </w:p>
    <w:p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oświadczenie kandydata, że nie był skazany prawomocnym wyrokiem za umyślnie popełnione przestępstwo lub przestępstwo skarbowe,</w:t>
      </w:r>
    </w:p>
    <w:p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oświadczenie kandydata, że nie był karany zakazem pełnienia funkcji związanych z</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 xml:space="preserve">dysponowaniem  środkami publicznymi, o którym </w:t>
      </w:r>
      <w:r w:rsidR="008866CD">
        <w:rPr>
          <w:rFonts w:ascii="Times New Roman" w:eastAsia="Times New Roman" w:hAnsi="Times New Roman" w:cs="Times New Roman"/>
          <w:color w:val="000000"/>
          <w:lang w:eastAsia="pl-PL"/>
        </w:rPr>
        <w:t>mowa  w art. 31 ust. 1 pkt</w:t>
      </w:r>
      <w:r w:rsidRPr="00C147EE">
        <w:rPr>
          <w:rFonts w:ascii="Times New Roman" w:eastAsia="Times New Roman" w:hAnsi="Times New Roman" w:cs="Times New Roman"/>
          <w:color w:val="000000"/>
          <w:lang w:eastAsia="pl-PL"/>
        </w:rPr>
        <w:t xml:space="preserve"> 4 ustawy z</w:t>
      </w:r>
      <w:r w:rsidR="00C147EE">
        <w:rPr>
          <w:rFonts w:ascii="Times New Roman" w:eastAsia="Times New Roman" w:hAnsi="Times New Roman" w:cs="Times New Roman"/>
          <w:color w:val="000000"/>
          <w:lang w:eastAsia="pl-PL"/>
        </w:rPr>
        <w:t> </w:t>
      </w:r>
      <w:r w:rsidR="00744625">
        <w:rPr>
          <w:rFonts w:ascii="Times New Roman" w:eastAsia="Times New Roman" w:hAnsi="Times New Roman" w:cs="Times New Roman"/>
          <w:color w:val="000000"/>
          <w:lang w:eastAsia="pl-PL"/>
        </w:rPr>
        <w:t>dnia 17 grudnia 2004 roku</w:t>
      </w:r>
      <w:r w:rsidRPr="00C147EE">
        <w:rPr>
          <w:rFonts w:ascii="Times New Roman" w:eastAsia="Times New Roman" w:hAnsi="Times New Roman" w:cs="Times New Roman"/>
          <w:color w:val="000000"/>
          <w:lang w:eastAsia="pl-PL"/>
        </w:rPr>
        <w:t xml:space="preserve"> o odpowiedzialności za naruszenie dyscypliny fin</w:t>
      </w:r>
      <w:r w:rsidR="00744625">
        <w:rPr>
          <w:rFonts w:ascii="Times New Roman" w:eastAsia="Times New Roman" w:hAnsi="Times New Roman" w:cs="Times New Roman"/>
          <w:color w:val="000000"/>
          <w:lang w:eastAsia="pl-PL"/>
        </w:rPr>
        <w:t>ansów publicznych (Dz. U. z 2019</w:t>
      </w:r>
      <w:r w:rsidRPr="00C147EE">
        <w:rPr>
          <w:rFonts w:ascii="Times New Roman" w:eastAsia="Times New Roman" w:hAnsi="Times New Roman" w:cs="Times New Roman"/>
          <w:color w:val="000000"/>
          <w:lang w:eastAsia="pl-PL"/>
        </w:rPr>
        <w:t xml:space="preserve"> r.,</w:t>
      </w:r>
      <w:r w:rsidR="00744625">
        <w:rPr>
          <w:rFonts w:ascii="Times New Roman" w:eastAsia="Times New Roman" w:hAnsi="Times New Roman" w:cs="Times New Roman"/>
          <w:color w:val="000000"/>
          <w:lang w:eastAsia="pl-PL"/>
        </w:rPr>
        <w:t xml:space="preserve"> </w:t>
      </w:r>
      <w:r w:rsidRPr="00C147EE">
        <w:rPr>
          <w:rFonts w:ascii="Times New Roman" w:eastAsia="Times New Roman" w:hAnsi="Times New Roman" w:cs="Times New Roman"/>
          <w:color w:val="000000"/>
          <w:lang w:eastAsia="pl-PL"/>
        </w:rPr>
        <w:t xml:space="preserve">poz. </w:t>
      </w:r>
      <w:r w:rsidR="00744625">
        <w:rPr>
          <w:rFonts w:ascii="Times New Roman" w:eastAsia="Times New Roman" w:hAnsi="Times New Roman" w:cs="Times New Roman"/>
          <w:color w:val="000000"/>
          <w:lang w:eastAsia="pl-PL"/>
        </w:rPr>
        <w:t>1440</w:t>
      </w:r>
      <w:r w:rsidRPr="00C147EE">
        <w:rPr>
          <w:rFonts w:ascii="Times New Roman" w:eastAsia="Times New Roman" w:hAnsi="Times New Roman" w:cs="Times New Roman"/>
          <w:color w:val="000000"/>
          <w:lang w:eastAsia="pl-PL"/>
        </w:rPr>
        <w:t>),</w:t>
      </w:r>
    </w:p>
    <w:p w:rsidR="007C2701" w:rsidRPr="00C147EE" w:rsidRDefault="00FA33DB" w:rsidP="00C147EE">
      <w:pPr>
        <w:pStyle w:val="Akapitzlist"/>
        <w:numPr>
          <w:ilvl w:val="0"/>
          <w:numId w:val="3"/>
        </w:numPr>
        <w:contextualSpacing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oświadczenie kandydata</w:t>
      </w:r>
      <w:r w:rsidR="007C2701" w:rsidRPr="00C147EE">
        <w:rPr>
          <w:rFonts w:ascii="Times New Roman" w:eastAsia="Times New Roman" w:hAnsi="Times New Roman" w:cs="Times New Roman"/>
          <w:color w:val="000000"/>
          <w:lang w:eastAsia="pl-PL"/>
        </w:rPr>
        <w:t xml:space="preserve"> o braku przeciwskazań zdrowotnych do wykonywania pracy na stanowisku kierowniczym,</w:t>
      </w:r>
    </w:p>
    <w:p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oświadczenie kandydata o pełnej zdolności do czynności prawnych i korzystania z pełni praw publicznych,</w:t>
      </w:r>
    </w:p>
    <w:p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zaświadczenie o zatrudnieniu – w przypadku trwania stosunku pracy,</w:t>
      </w:r>
    </w:p>
    <w:p w:rsidR="00FA5C32" w:rsidRPr="00643F21" w:rsidRDefault="004B0F4D" w:rsidP="00891DC1">
      <w:pPr>
        <w:pStyle w:val="Akapitzlist"/>
        <w:numPr>
          <w:ilvl w:val="0"/>
          <w:numId w:val="3"/>
        </w:numPr>
        <w:contextualSpacing w:val="0"/>
        <w:rPr>
          <w:rFonts w:ascii="Times New Roman" w:eastAsia="Times New Roman" w:hAnsi="Times New Roman" w:cs="Times New Roman"/>
          <w:color w:val="000000"/>
          <w:lang w:eastAsia="pl-PL"/>
        </w:rPr>
      </w:pPr>
      <w:r w:rsidRPr="00643F21">
        <w:rPr>
          <w:rFonts w:ascii="Times New Roman" w:eastAsia="Times New Roman" w:hAnsi="Times New Roman" w:cs="Times New Roman"/>
          <w:lang w:eastAsia="pl-PL"/>
        </w:rPr>
        <w:t>Zgoda kandydata na przetwarzanie danych osobowych  do celów przeprowadzenia konkursu na stanowisko</w:t>
      </w:r>
      <w:r w:rsidR="00643F21" w:rsidRPr="00337272">
        <w:rPr>
          <w:rFonts w:ascii="Times New Roman" w:hAnsi="Times New Roman" w:cs="Times New Roman"/>
          <w:color w:val="000000" w:themeColor="text1"/>
          <w:lang w:eastAsia="pl-PL"/>
        </w:rPr>
        <w:t xml:space="preserve"> dyrektora Gminnej Biblioteki Publicznej w Kłomnicach</w:t>
      </w:r>
      <w:r w:rsidR="00643F21" w:rsidRPr="00337272">
        <w:rPr>
          <w:rFonts w:ascii="Times New Roman" w:eastAsia="Times New Roman" w:hAnsi="Times New Roman" w:cs="Times New Roman"/>
          <w:color w:val="000000" w:themeColor="text1"/>
          <w:lang w:eastAsia="pl-PL"/>
        </w:rPr>
        <w:t>.</w:t>
      </w:r>
      <w:r w:rsidRPr="00337272">
        <w:rPr>
          <w:rFonts w:ascii="Times New Roman" w:eastAsia="Times New Roman" w:hAnsi="Times New Roman" w:cs="Times New Roman"/>
          <w:color w:val="000000" w:themeColor="text1"/>
          <w:lang w:eastAsia="pl-PL"/>
        </w:rPr>
        <w:t xml:space="preserve"> </w:t>
      </w:r>
      <w:r w:rsidRPr="00643F21">
        <w:rPr>
          <w:rFonts w:ascii="Times New Roman" w:eastAsia="Times New Roman" w:hAnsi="Times New Roman" w:cs="Times New Roman"/>
          <w:lang w:eastAsia="pl-PL"/>
        </w:rPr>
        <w:t>Wzór stanowi załącznik Nr. 1 do  ogłoszenia.</w:t>
      </w:r>
    </w:p>
    <w:p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t>2. Termin i miejsce złożenia wniosku o przystąpienie do konkursu :</w:t>
      </w:r>
    </w:p>
    <w:p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rsidR="007C2701" w:rsidRPr="00C147EE" w:rsidRDefault="007C2701" w:rsidP="00C147EE">
      <w:pPr>
        <w:pStyle w:val="Akapitzlist"/>
        <w:numPr>
          <w:ilvl w:val="0"/>
          <w:numId w:val="4"/>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Wymagane dokumenty aplikacyjne (własnoręcznie podpisane) należy składać w zamkniętej kopercie z dopiskiem „Konkurs na stanowisko Dyrektora Gminn</w:t>
      </w:r>
      <w:r w:rsidR="0088661E">
        <w:rPr>
          <w:rFonts w:ascii="Times New Roman" w:eastAsia="Times New Roman" w:hAnsi="Times New Roman" w:cs="Times New Roman"/>
          <w:color w:val="000000"/>
          <w:lang w:eastAsia="pl-PL"/>
        </w:rPr>
        <w:t>ej Biblioteki Publicznej</w:t>
      </w:r>
      <w:r w:rsidRPr="00C147EE">
        <w:rPr>
          <w:rFonts w:ascii="Times New Roman" w:eastAsia="Times New Roman" w:hAnsi="Times New Roman" w:cs="Times New Roman"/>
          <w:color w:val="000000"/>
          <w:lang w:eastAsia="pl-PL"/>
        </w:rPr>
        <w:t xml:space="preserve"> w</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Kłomnicach</w:t>
      </w:r>
      <w:r w:rsidR="00C147EE" w:rsidRPr="00C147EE">
        <w:rPr>
          <w:rFonts w:ascii="Times New Roman" w:eastAsia="Times New Roman" w:hAnsi="Times New Roman" w:cs="Times New Roman"/>
          <w:color w:val="000000"/>
          <w:lang w:eastAsia="pl-PL"/>
        </w:rPr>
        <w:t xml:space="preserve">” </w:t>
      </w:r>
      <w:r w:rsidR="00FA5C32">
        <w:rPr>
          <w:rFonts w:ascii="Times New Roman" w:eastAsia="Times New Roman" w:hAnsi="Times New Roman" w:cs="Times New Roman"/>
          <w:color w:val="000000"/>
          <w:lang w:eastAsia="pl-PL"/>
        </w:rPr>
        <w:t>do dn</w:t>
      </w:r>
      <w:r w:rsidR="00FA5C32" w:rsidRPr="00643F21">
        <w:rPr>
          <w:rFonts w:ascii="Times New Roman" w:eastAsia="Times New Roman" w:hAnsi="Times New Roman" w:cs="Times New Roman"/>
          <w:lang w:eastAsia="pl-PL"/>
        </w:rPr>
        <w:t>ia 29</w:t>
      </w:r>
      <w:r w:rsidR="00744625" w:rsidRPr="00643F21">
        <w:rPr>
          <w:rFonts w:ascii="Times New Roman" w:eastAsia="Times New Roman" w:hAnsi="Times New Roman" w:cs="Times New Roman"/>
          <w:lang w:eastAsia="pl-PL"/>
        </w:rPr>
        <w:t xml:space="preserve">  listopada </w:t>
      </w:r>
      <w:r w:rsidR="007B4B12" w:rsidRPr="00643F21">
        <w:rPr>
          <w:rFonts w:ascii="Times New Roman" w:eastAsia="Times New Roman" w:hAnsi="Times New Roman" w:cs="Times New Roman"/>
          <w:lang w:eastAsia="pl-PL"/>
        </w:rPr>
        <w:t>2019</w:t>
      </w:r>
      <w:r w:rsidR="00744625" w:rsidRPr="00643F21">
        <w:rPr>
          <w:rFonts w:ascii="Times New Roman" w:eastAsia="Times New Roman" w:hAnsi="Times New Roman" w:cs="Times New Roman"/>
          <w:lang w:eastAsia="pl-PL"/>
        </w:rPr>
        <w:t xml:space="preserve"> </w:t>
      </w:r>
      <w:r w:rsidRPr="00643F21">
        <w:rPr>
          <w:rFonts w:ascii="Times New Roman" w:eastAsia="Times New Roman" w:hAnsi="Times New Roman" w:cs="Times New Roman"/>
          <w:lang w:eastAsia="pl-PL"/>
        </w:rPr>
        <w:t>r</w:t>
      </w:r>
      <w:r w:rsidR="00744625" w:rsidRPr="00643F21">
        <w:rPr>
          <w:rFonts w:ascii="Times New Roman" w:eastAsia="Times New Roman" w:hAnsi="Times New Roman" w:cs="Times New Roman"/>
          <w:lang w:eastAsia="pl-PL"/>
        </w:rPr>
        <w:t>oku</w:t>
      </w:r>
      <w:r w:rsidR="00910F0A" w:rsidRPr="00643F21">
        <w:rPr>
          <w:rFonts w:ascii="Times New Roman" w:eastAsia="Times New Roman" w:hAnsi="Times New Roman" w:cs="Times New Roman"/>
          <w:lang w:eastAsia="pl-PL"/>
        </w:rPr>
        <w:t xml:space="preserve"> </w:t>
      </w:r>
      <w:r w:rsidR="00FA5C32">
        <w:rPr>
          <w:rFonts w:ascii="Times New Roman" w:eastAsia="Times New Roman" w:hAnsi="Times New Roman" w:cs="Times New Roman"/>
          <w:color w:val="000000"/>
          <w:lang w:eastAsia="pl-PL"/>
        </w:rPr>
        <w:t>do godz.15.0</w:t>
      </w:r>
      <w:r w:rsidRPr="00C147EE">
        <w:rPr>
          <w:rFonts w:ascii="Times New Roman" w:eastAsia="Times New Roman" w:hAnsi="Times New Roman" w:cs="Times New Roman"/>
          <w:color w:val="000000"/>
          <w:lang w:eastAsia="pl-PL"/>
        </w:rPr>
        <w:t>0 osobiście w siedzibie Urzędu Gminy w</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Kłomnicach, ul. Strażacka 20, sekretariat, I piętro lub przesłać pocztą na adres: Urząd Gminy Kłomnice, ul. Strażacka 20, 42-270 Kłomnice.</w:t>
      </w:r>
    </w:p>
    <w:p w:rsidR="007C2701" w:rsidRPr="00C147EE" w:rsidRDefault="007C2701" w:rsidP="00C147EE">
      <w:pPr>
        <w:pStyle w:val="Akapitzlist"/>
        <w:numPr>
          <w:ilvl w:val="0"/>
          <w:numId w:val="4"/>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W przypadku wysłania aplikacji drogą pocztową, decyduje data wpływu do Urzędu Gminy. Aplikacje, które wpłyną do Urzędu niekompletne lub złożone po wyznaczonym terminie nie będą rozpatrywane.</w:t>
      </w:r>
    </w:p>
    <w:p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lastRenderedPageBreak/>
        <w:t>Uwagi końcowe:</w:t>
      </w:r>
    </w:p>
    <w:p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Dostarczone dokumenty zostaną poddane  analizie przez komisję rekrutacyjną powołaną przez Wójta Gminy Kłomnice.</w:t>
      </w:r>
    </w:p>
    <w:p w:rsidR="007C2701"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W wyniku analizy dokumentów, komisja wytypuje listę kandydatów, którzy spełniają wymagania formalne określone w ogłoszeniu. O terminie i miejscu przeprowadzenia postępowania konkursowego kandydaci zostaną powiadomieni telefonicznie.</w:t>
      </w:r>
    </w:p>
    <w:p w:rsidR="003B6CA0" w:rsidRPr="00337272" w:rsidRDefault="003B6CA0" w:rsidP="00C147EE">
      <w:pPr>
        <w:contextualSpacing w:val="0"/>
        <w:rPr>
          <w:rFonts w:ascii="Hind" w:hAnsi="Hind"/>
          <w:shd w:val="clear" w:color="auto" w:fill="FFFFFF"/>
        </w:rPr>
      </w:pPr>
      <w:r w:rsidRPr="00337272">
        <w:rPr>
          <w:rFonts w:ascii="Hind" w:hAnsi="Hind"/>
          <w:shd w:val="clear" w:color="auto" w:fill="FFFFFF"/>
        </w:rPr>
        <w:t>Przewidywany termin zakończenia postępo</w:t>
      </w:r>
      <w:r w:rsidR="0043779A" w:rsidRPr="00337272">
        <w:rPr>
          <w:rFonts w:ascii="Hind" w:hAnsi="Hind"/>
          <w:shd w:val="clear" w:color="auto" w:fill="FFFFFF"/>
        </w:rPr>
        <w:t>wania konkursowego nastąpi do 14</w:t>
      </w:r>
      <w:r w:rsidRPr="00337272">
        <w:rPr>
          <w:rFonts w:ascii="Hind" w:hAnsi="Hind"/>
          <w:shd w:val="clear" w:color="auto" w:fill="FFFFFF"/>
        </w:rPr>
        <w:t xml:space="preserve"> dni po upływie terminu składania ofert.</w:t>
      </w:r>
    </w:p>
    <w:p w:rsidR="0043779A" w:rsidRPr="00337272" w:rsidRDefault="0043779A" w:rsidP="00C147EE">
      <w:pPr>
        <w:contextualSpacing w:val="0"/>
        <w:rPr>
          <w:rFonts w:ascii="Hind" w:hAnsi="Hind"/>
          <w:shd w:val="clear" w:color="auto" w:fill="FFFFFF"/>
        </w:rPr>
      </w:pPr>
    </w:p>
    <w:p w:rsidR="0043779A" w:rsidRPr="00337272" w:rsidRDefault="007C2701" w:rsidP="00C147EE">
      <w:pPr>
        <w:contextualSpacing w:val="0"/>
        <w:rPr>
          <w:rFonts w:ascii="Times New Roman" w:eastAsia="Times New Roman" w:hAnsi="Times New Roman" w:cs="Times New Roman"/>
          <w:lang w:eastAsia="pl-PL"/>
        </w:rPr>
      </w:pPr>
      <w:r w:rsidRPr="00337272">
        <w:rPr>
          <w:rFonts w:ascii="Times New Roman" w:eastAsia="Times New Roman" w:hAnsi="Times New Roman" w:cs="Times New Roman"/>
          <w:lang w:eastAsia="pl-PL"/>
        </w:rPr>
        <w:t>Informacje dotyczące warunków organizacyjno-finansowych działalności Gminne</w:t>
      </w:r>
      <w:r w:rsidR="008866CD" w:rsidRPr="00337272">
        <w:rPr>
          <w:rFonts w:ascii="Times New Roman" w:eastAsia="Times New Roman" w:hAnsi="Times New Roman" w:cs="Times New Roman"/>
          <w:lang w:eastAsia="pl-PL"/>
        </w:rPr>
        <w:t>j</w:t>
      </w:r>
      <w:r w:rsidRPr="00337272">
        <w:rPr>
          <w:rFonts w:ascii="Times New Roman" w:eastAsia="Times New Roman" w:hAnsi="Times New Roman" w:cs="Times New Roman"/>
          <w:lang w:eastAsia="pl-PL"/>
        </w:rPr>
        <w:t xml:space="preserve"> </w:t>
      </w:r>
      <w:r w:rsidR="008866CD" w:rsidRPr="00337272">
        <w:rPr>
          <w:rFonts w:ascii="Times New Roman" w:eastAsia="Times New Roman" w:hAnsi="Times New Roman" w:cs="Times New Roman"/>
          <w:lang w:eastAsia="pl-PL"/>
        </w:rPr>
        <w:t>Biblioteki</w:t>
      </w:r>
      <w:r w:rsidRPr="00337272">
        <w:rPr>
          <w:rFonts w:ascii="Times New Roman" w:eastAsia="Times New Roman" w:hAnsi="Times New Roman" w:cs="Times New Roman"/>
          <w:lang w:eastAsia="pl-PL"/>
        </w:rPr>
        <w:t xml:space="preserve"> </w:t>
      </w:r>
      <w:r w:rsidR="008866CD" w:rsidRPr="00337272">
        <w:rPr>
          <w:rFonts w:ascii="Times New Roman" w:eastAsia="Times New Roman" w:hAnsi="Times New Roman" w:cs="Times New Roman"/>
          <w:lang w:eastAsia="pl-PL"/>
        </w:rPr>
        <w:t>Publicznej</w:t>
      </w:r>
      <w:r w:rsidRPr="00337272">
        <w:rPr>
          <w:rFonts w:ascii="Times New Roman" w:eastAsia="Times New Roman" w:hAnsi="Times New Roman" w:cs="Times New Roman"/>
          <w:lang w:eastAsia="pl-PL"/>
        </w:rPr>
        <w:t xml:space="preserve"> w</w:t>
      </w:r>
      <w:r w:rsidR="0043779A" w:rsidRPr="00337272">
        <w:rPr>
          <w:rFonts w:ascii="Times New Roman" w:eastAsia="Times New Roman" w:hAnsi="Times New Roman" w:cs="Times New Roman"/>
          <w:lang w:eastAsia="pl-PL"/>
        </w:rPr>
        <w:t xml:space="preserve"> Kłomnicach będą udostępnione, </w:t>
      </w:r>
      <w:r w:rsidR="0043779A" w:rsidRPr="00337272">
        <w:rPr>
          <w:rFonts w:ascii="Open Sans" w:hAnsi="Open Sans"/>
          <w:shd w:val="clear" w:color="auto" w:fill="FFFFFF"/>
        </w:rPr>
        <w:t xml:space="preserve">w tym jej planów finansowych i rzeczowych na okresy po rozstrzygnięciu konkursu, jeżeli w danej instytucji kultury plan rzeczowy jest opracowywany, oraz inne ogólne informacje na temat działalności instytucji kultury, zostaną udostępnione na wniosek drogą mailową. </w:t>
      </w:r>
    </w:p>
    <w:p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Informacja o</w:t>
      </w:r>
      <w:r w:rsidR="00F43027">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wynikach konkursu umieszczona zostanie w Biuletynie Informacji Publicznej Urzędu Gminy oraz na tablicy ogłoszeń w siedzibie Urzędu Gminy i w siedzibie Gminne</w:t>
      </w:r>
      <w:r w:rsidR="008866CD">
        <w:rPr>
          <w:rFonts w:ascii="Times New Roman" w:eastAsia="Times New Roman" w:hAnsi="Times New Roman" w:cs="Times New Roman"/>
          <w:color w:val="000000"/>
          <w:lang w:eastAsia="pl-PL"/>
        </w:rPr>
        <w:t>j</w:t>
      </w:r>
      <w:r w:rsidRPr="00C147EE">
        <w:rPr>
          <w:rFonts w:ascii="Times New Roman" w:eastAsia="Times New Roman" w:hAnsi="Times New Roman" w:cs="Times New Roman"/>
          <w:color w:val="000000"/>
          <w:lang w:eastAsia="pl-PL"/>
        </w:rPr>
        <w:t xml:space="preserve"> </w:t>
      </w:r>
      <w:r w:rsidR="008866CD">
        <w:rPr>
          <w:rFonts w:ascii="Times New Roman" w:eastAsia="Times New Roman" w:hAnsi="Times New Roman" w:cs="Times New Roman"/>
          <w:color w:val="000000"/>
          <w:lang w:eastAsia="pl-PL"/>
        </w:rPr>
        <w:t>Biblioteki Publicznej</w:t>
      </w:r>
      <w:r w:rsidRPr="00C147EE">
        <w:rPr>
          <w:rFonts w:ascii="Times New Roman" w:eastAsia="Times New Roman" w:hAnsi="Times New Roman" w:cs="Times New Roman"/>
          <w:color w:val="000000"/>
          <w:lang w:eastAsia="pl-PL"/>
        </w:rPr>
        <w:t xml:space="preserve"> w</w:t>
      </w:r>
      <w:r w:rsidR="00CB1013">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Kłomnicach .</w:t>
      </w:r>
    </w:p>
    <w:p w:rsidR="007C2701" w:rsidRDefault="007C2701" w:rsidP="00C147EE">
      <w:pPr>
        <w:ind w:left="5954"/>
        <w:contextualSpacing w:val="0"/>
        <w:jc w:val="center"/>
        <w:rPr>
          <w:rFonts w:ascii="Times New Roman" w:eastAsia="Times New Roman" w:hAnsi="Times New Roman" w:cs="Times New Roman"/>
          <w:color w:val="000000"/>
          <w:lang w:eastAsia="pl-PL"/>
        </w:rPr>
      </w:pPr>
    </w:p>
    <w:p w:rsidR="00C147EE" w:rsidRPr="00C147EE" w:rsidRDefault="00C147EE" w:rsidP="00C147EE">
      <w:pPr>
        <w:ind w:left="5954"/>
        <w:contextualSpacing w:val="0"/>
        <w:jc w:val="center"/>
        <w:rPr>
          <w:rFonts w:ascii="Times New Roman" w:eastAsia="Times New Roman" w:hAnsi="Times New Roman" w:cs="Times New Roman"/>
          <w:color w:val="000000"/>
          <w:lang w:eastAsia="pl-PL"/>
        </w:rPr>
      </w:pPr>
    </w:p>
    <w:p w:rsidR="007C2701" w:rsidRPr="00C147EE" w:rsidRDefault="007C2701" w:rsidP="00C147EE">
      <w:pPr>
        <w:ind w:left="5954"/>
        <w:contextualSpacing w:val="0"/>
        <w:jc w:val="center"/>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Wójt Gminy Kłomnice</w:t>
      </w:r>
    </w:p>
    <w:p w:rsidR="007C2701" w:rsidRDefault="00744625" w:rsidP="00C147EE">
      <w:pPr>
        <w:ind w:left="5954"/>
        <w:contextualSpacing w:val="0"/>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7C2701" w:rsidRPr="00C147EE">
        <w:rPr>
          <w:rFonts w:ascii="Times New Roman" w:eastAsia="Times New Roman" w:hAnsi="Times New Roman" w:cs="Times New Roman"/>
          <w:color w:val="000000"/>
          <w:lang w:eastAsia="pl-PL"/>
        </w:rPr>
        <w:t>gr Piotr Juszczyk</w:t>
      </w:r>
    </w:p>
    <w:p w:rsidR="003B6CA0" w:rsidRPr="00C147EE" w:rsidRDefault="003B6CA0" w:rsidP="00C147EE">
      <w:pPr>
        <w:ind w:left="5954"/>
        <w:contextualSpacing w:val="0"/>
        <w:jc w:val="center"/>
        <w:rPr>
          <w:rFonts w:ascii="Times New Roman" w:eastAsia="Times New Roman" w:hAnsi="Times New Roman" w:cs="Times New Roman"/>
          <w:color w:val="000000"/>
          <w:lang w:eastAsia="pl-PL"/>
        </w:rPr>
      </w:pPr>
    </w:p>
    <w:p w:rsidR="00FA5C32" w:rsidRPr="00FA5C32" w:rsidRDefault="007C2701" w:rsidP="00FA5C32">
      <w:pPr>
        <w:jc w:val="center"/>
        <w:rPr>
          <w:rFonts w:ascii="Times New Roman" w:eastAsia="Calibri" w:hAnsi="Times New Roman" w:cs="Times New Roman"/>
          <w:b/>
        </w:rPr>
      </w:pPr>
      <w:r w:rsidRPr="00C147EE">
        <w:rPr>
          <w:rFonts w:ascii="Times New Roman" w:eastAsia="Times New Roman" w:hAnsi="Times New Roman" w:cs="Times New Roman"/>
          <w:color w:val="000000"/>
          <w:lang w:eastAsia="pl-PL"/>
        </w:rPr>
        <w:t> </w:t>
      </w:r>
      <w:r w:rsidR="00FA5C32" w:rsidRPr="00FA5C32">
        <w:rPr>
          <w:rFonts w:ascii="Times New Roman" w:eastAsia="Calibri" w:hAnsi="Times New Roman" w:cs="Times New Roman"/>
          <w:b/>
        </w:rPr>
        <w:t>Klauzula informacyjna dla pracowników, kandydatów na pracowników, stażystów, praktykantów, pracowników interwencyjnych Urzędu Gminy Kłomnice</w:t>
      </w:r>
    </w:p>
    <w:p w:rsidR="00FA5C32" w:rsidRPr="00FA5C32" w:rsidRDefault="00FA5C32" w:rsidP="00FA5C32">
      <w:pPr>
        <w:spacing w:line="276" w:lineRule="auto"/>
        <w:contextualSpacing w:val="0"/>
        <w:jc w:val="center"/>
        <w:rPr>
          <w:rFonts w:ascii="Times New Roman" w:eastAsia="Calibri" w:hAnsi="Times New Roman" w:cs="Times New Roman"/>
          <w:b/>
        </w:rPr>
      </w:pPr>
    </w:p>
    <w:p w:rsidR="00FA5C32" w:rsidRPr="00FA5C32" w:rsidRDefault="00FA5C32" w:rsidP="00FA5C32">
      <w:pPr>
        <w:spacing w:line="276" w:lineRule="auto"/>
        <w:contextualSpacing w:val="0"/>
        <w:rPr>
          <w:rFonts w:ascii="Times New Roman" w:eastAsia="Calibri" w:hAnsi="Times New Roman" w:cs="Times New Roman"/>
        </w:rPr>
      </w:pPr>
      <w:r w:rsidRPr="00FA5C32">
        <w:rPr>
          <w:rFonts w:ascii="Times New Roman" w:eastAsia="Calibri" w:hAnsi="Times New Roman" w:cs="Times New Roman"/>
        </w:rPr>
        <w:t xml:space="preserve">Zgodnie z art. 13 ust. 1 i 2 Rozporządzenia Parlamentu Europejskiego i Rady ( UE) 2016/679 z dnia 27 kwietnia 2016r w sprawie ochrony osób fizycznych w związku z przetwarzaniem danych osobowych i w sprawie swobodnego przepływu takich danych oraz uchylenia dyrektywy 95/46/WE </w:t>
      </w:r>
      <w:r w:rsidRPr="00FA5C32">
        <w:rPr>
          <w:rFonts w:ascii="Times New Roman" w:eastAsia="Calibri" w:hAnsi="Times New Roman" w:cs="Times New Roman"/>
        </w:rPr>
        <w:br/>
        <w:t>( ogólne rozporządzenie o ochronie danych ) – RODO/</w:t>
      </w:r>
      <w:proofErr w:type="spellStart"/>
      <w:r w:rsidRPr="00FA5C32">
        <w:rPr>
          <w:rFonts w:ascii="Times New Roman" w:eastAsia="Calibri" w:hAnsi="Times New Roman" w:cs="Times New Roman"/>
        </w:rPr>
        <w:t>Dz.Urz</w:t>
      </w:r>
      <w:proofErr w:type="spellEnd"/>
      <w:r w:rsidRPr="00FA5C32">
        <w:rPr>
          <w:rFonts w:ascii="Times New Roman" w:eastAsia="Calibri" w:hAnsi="Times New Roman" w:cs="Times New Roman"/>
        </w:rPr>
        <w:t>. UE L 119, s.1/ informuję, iż:</w:t>
      </w:r>
    </w:p>
    <w:p w:rsidR="00FA5C32" w:rsidRPr="00FA5C32" w:rsidRDefault="00FA5C32" w:rsidP="00FA5C32">
      <w:pPr>
        <w:numPr>
          <w:ilvl w:val="0"/>
          <w:numId w:val="7"/>
        </w:numPr>
        <w:spacing w:after="200" w:line="276" w:lineRule="auto"/>
        <w:contextualSpacing w:val="0"/>
        <w:jc w:val="left"/>
        <w:rPr>
          <w:rFonts w:ascii="Times New Roman" w:eastAsia="Calibri" w:hAnsi="Times New Roman" w:cs="Times New Roman"/>
        </w:rPr>
      </w:pPr>
      <w:r w:rsidRPr="00FA5C32">
        <w:rPr>
          <w:rFonts w:ascii="Times New Roman" w:eastAsia="Calibri" w:hAnsi="Times New Roman" w:cs="Times New Roman"/>
        </w:rPr>
        <w:t xml:space="preserve">Administratorem Pana/Pani danych osobowych jest Urząd Gminy Kłomnice z siedzibą </w:t>
      </w:r>
      <w:r w:rsidRPr="00FA5C32">
        <w:rPr>
          <w:rFonts w:ascii="Times New Roman" w:eastAsia="Calibri" w:hAnsi="Times New Roman" w:cs="Times New Roman"/>
        </w:rPr>
        <w:br/>
        <w:t xml:space="preserve">w Kłomnicach przy  ul. Strażackiej 20, reprezentowana przez Wójta Gminy Kłomnice- </w:t>
      </w:r>
      <w:r w:rsidRPr="00FA5C32">
        <w:rPr>
          <w:rFonts w:ascii="Times New Roman" w:eastAsia="Calibri" w:hAnsi="Times New Roman" w:cs="Times New Roman"/>
        </w:rPr>
        <w:br/>
        <w:t>Pana Piotra Juszczyka</w:t>
      </w:r>
    </w:p>
    <w:p w:rsidR="00FA5C32" w:rsidRPr="00FA5C32" w:rsidRDefault="00FA5C32" w:rsidP="00FA5C32">
      <w:pPr>
        <w:numPr>
          <w:ilvl w:val="0"/>
          <w:numId w:val="7"/>
        </w:numPr>
        <w:spacing w:after="200" w:line="276" w:lineRule="auto"/>
        <w:contextualSpacing w:val="0"/>
        <w:jc w:val="left"/>
        <w:rPr>
          <w:rFonts w:ascii="Times New Roman" w:eastAsia="Calibri" w:hAnsi="Times New Roman" w:cs="Times New Roman"/>
        </w:rPr>
      </w:pPr>
      <w:r w:rsidRPr="00FA5C32">
        <w:rPr>
          <w:rFonts w:ascii="Times New Roman" w:eastAsia="Calibri" w:hAnsi="Times New Roman" w:cs="Times New Roman"/>
        </w:rPr>
        <w:t xml:space="preserve">Inspektorem Ochrony Danych  ( IOD)  w Urzędzie Gminy Kłomnice jest Pani Katarzyna Duda , tel. 34 3281122 wew. 123, e-mail: </w:t>
      </w:r>
      <w:hyperlink r:id="rId5" w:history="1">
        <w:r w:rsidRPr="00FA5C32">
          <w:rPr>
            <w:rFonts w:ascii="Times New Roman" w:eastAsia="Calibri" w:hAnsi="Times New Roman" w:cs="Times New Roman"/>
            <w:color w:val="0000FF"/>
            <w:u w:val="single"/>
          </w:rPr>
          <w:t>iod@klomnice.pl</w:t>
        </w:r>
      </w:hyperlink>
      <w:r w:rsidRPr="00FA5C32">
        <w:rPr>
          <w:rFonts w:ascii="Times New Roman" w:eastAsia="Calibri" w:hAnsi="Times New Roman" w:cs="Times New Roman"/>
        </w:rPr>
        <w:t>;</w:t>
      </w:r>
    </w:p>
    <w:p w:rsidR="00FA5C32" w:rsidRPr="00FA5C32" w:rsidRDefault="00FA5C32" w:rsidP="00FA5C32">
      <w:pPr>
        <w:numPr>
          <w:ilvl w:val="0"/>
          <w:numId w:val="7"/>
        </w:numPr>
        <w:spacing w:after="200" w:line="276" w:lineRule="auto"/>
        <w:contextualSpacing w:val="0"/>
        <w:jc w:val="left"/>
        <w:rPr>
          <w:rFonts w:ascii="Times New Roman" w:eastAsia="Calibri" w:hAnsi="Times New Roman" w:cs="Times New Roman"/>
        </w:rPr>
      </w:pPr>
      <w:r w:rsidRPr="00FA5C32">
        <w:rPr>
          <w:rFonts w:ascii="Times New Roman" w:eastAsia="Calibri" w:hAnsi="Times New Roman" w:cs="Times New Roman"/>
        </w:rPr>
        <w:t>Dane osobowe przetwarzane będą w celu:</w:t>
      </w:r>
    </w:p>
    <w:p w:rsidR="00FA5C32" w:rsidRPr="00FA5C32" w:rsidRDefault="00FA5C32" w:rsidP="00FA5C32">
      <w:pPr>
        <w:numPr>
          <w:ilvl w:val="0"/>
          <w:numId w:val="8"/>
        </w:numPr>
        <w:spacing w:after="200" w:line="276" w:lineRule="auto"/>
        <w:contextualSpacing w:val="0"/>
        <w:jc w:val="left"/>
        <w:rPr>
          <w:rFonts w:ascii="Times New Roman" w:eastAsia="Calibri" w:hAnsi="Times New Roman" w:cs="Times New Roman"/>
        </w:rPr>
      </w:pPr>
      <w:r w:rsidRPr="00FA5C32">
        <w:rPr>
          <w:rFonts w:ascii="Times New Roman" w:eastAsia="Calibri" w:hAnsi="Times New Roman" w:cs="Times New Roman"/>
        </w:rPr>
        <w:t>realizacji umów o pracę, stażów, praktyk studenckich, robót interwencyjnych, prac społeczno- użytecznych, na podstawie art. 6 ust. 1 lit. b RODO ( przetwarzanie jest niezbędne  do wykonania umowy);</w:t>
      </w:r>
    </w:p>
    <w:p w:rsidR="00FA5C32" w:rsidRPr="00FA5C32" w:rsidRDefault="00FA5C32" w:rsidP="00FA5C32">
      <w:pPr>
        <w:numPr>
          <w:ilvl w:val="0"/>
          <w:numId w:val="8"/>
        </w:numPr>
        <w:spacing w:after="200" w:line="276" w:lineRule="auto"/>
        <w:contextualSpacing w:val="0"/>
        <w:jc w:val="left"/>
        <w:rPr>
          <w:rFonts w:ascii="Times New Roman" w:eastAsia="Calibri" w:hAnsi="Times New Roman" w:cs="Times New Roman"/>
        </w:rPr>
      </w:pPr>
      <w:r w:rsidRPr="00FA5C32">
        <w:rPr>
          <w:rFonts w:ascii="Times New Roman" w:eastAsia="Calibri" w:hAnsi="Times New Roman" w:cs="Times New Roman"/>
        </w:rPr>
        <w:t xml:space="preserve">prowadzenia procesu rekrutacyjnego na wolne stanowisko, na podstawie art. 6 ust. 1 </w:t>
      </w:r>
      <w:proofErr w:type="spellStart"/>
      <w:r w:rsidRPr="00FA5C32">
        <w:rPr>
          <w:rFonts w:ascii="Times New Roman" w:eastAsia="Calibri" w:hAnsi="Times New Roman" w:cs="Times New Roman"/>
        </w:rPr>
        <w:t>lit.a</w:t>
      </w:r>
      <w:proofErr w:type="spellEnd"/>
      <w:r w:rsidRPr="00FA5C32">
        <w:rPr>
          <w:rFonts w:ascii="Times New Roman" w:eastAsia="Calibri" w:hAnsi="Times New Roman" w:cs="Times New Roman"/>
        </w:rPr>
        <w:t xml:space="preserve"> RODO ( jeżeli osoba, której dane dotyczą wyraziła zgodę na przetwarzanie  swoich danych osobowych w jednym lub większej liczbie określonych celów)</w:t>
      </w:r>
    </w:p>
    <w:p w:rsidR="00FA5C32" w:rsidRPr="00FA5C32" w:rsidRDefault="00FA5C32" w:rsidP="00FA5C32">
      <w:pPr>
        <w:numPr>
          <w:ilvl w:val="0"/>
          <w:numId w:val="7"/>
        </w:numPr>
        <w:spacing w:after="200" w:line="276" w:lineRule="auto"/>
        <w:contextualSpacing w:val="0"/>
        <w:jc w:val="left"/>
        <w:rPr>
          <w:rFonts w:ascii="Times New Roman" w:eastAsia="Calibri" w:hAnsi="Times New Roman" w:cs="Times New Roman"/>
        </w:rPr>
      </w:pPr>
      <w:r w:rsidRPr="00FA5C32">
        <w:rPr>
          <w:rFonts w:ascii="Times New Roman" w:eastAsia="Calibri" w:hAnsi="Times New Roman" w:cs="Times New Roman"/>
        </w:rPr>
        <w:t>Odbiorcami danych osobowych będą wyłącznie podmioty uprawnione do uzyskania danych osobowych na podstawie przepisów prawa.</w:t>
      </w:r>
    </w:p>
    <w:p w:rsidR="00FA5C32" w:rsidRPr="00FA5C32" w:rsidRDefault="00FA5C32" w:rsidP="00FA5C32">
      <w:pPr>
        <w:numPr>
          <w:ilvl w:val="0"/>
          <w:numId w:val="7"/>
        </w:numPr>
        <w:spacing w:after="200" w:line="276" w:lineRule="auto"/>
        <w:contextualSpacing w:val="0"/>
        <w:jc w:val="left"/>
        <w:rPr>
          <w:rFonts w:ascii="Times New Roman" w:eastAsia="Calibri" w:hAnsi="Times New Roman" w:cs="Times New Roman"/>
        </w:rPr>
      </w:pPr>
      <w:r w:rsidRPr="00FA5C32">
        <w:rPr>
          <w:rFonts w:ascii="Times New Roman" w:eastAsia="Calibri" w:hAnsi="Times New Roman" w:cs="Times New Roman"/>
        </w:rPr>
        <w:t xml:space="preserve">Dane osobowe przechowywane  będą w okresie zgodnym z przepisami prawa, w tym Rozporządzenia Prezesa Rady Ministrów z dnia 18 stycznia 2011r, w sprawie  instrukcji kancelaryjnej, jednolitych rzeczowych wykazów akt oraz instrukcji w sprawie organizacji </w:t>
      </w:r>
      <w:r w:rsidRPr="00FA5C32">
        <w:rPr>
          <w:rFonts w:ascii="Times New Roman" w:eastAsia="Calibri" w:hAnsi="Times New Roman" w:cs="Times New Roman"/>
        </w:rPr>
        <w:br/>
      </w:r>
      <w:r w:rsidRPr="00FA5C32">
        <w:rPr>
          <w:rFonts w:ascii="Times New Roman" w:eastAsia="Calibri" w:hAnsi="Times New Roman" w:cs="Times New Roman"/>
        </w:rPr>
        <w:lastRenderedPageBreak/>
        <w:t>i zakresu działania archiwów zakładowych , a w przypadku wyrażenia  zgody na przetwarzanie  danych, do czasu jej cofnięcia, w przypadku prowadzenia rekrutacji na wolne stanowisko, dane osobowe rekrutujących , z którymi  nie podjęto  współpracy- będą niszczone po 3 miesiącach  od  daty zawarcia umowy z wybranym kandydatem;</w:t>
      </w:r>
    </w:p>
    <w:p w:rsidR="00FA5C32" w:rsidRPr="00FA5C32" w:rsidRDefault="00FA5C32" w:rsidP="00FA5C32">
      <w:pPr>
        <w:numPr>
          <w:ilvl w:val="0"/>
          <w:numId w:val="7"/>
        </w:numPr>
        <w:spacing w:after="200" w:line="276" w:lineRule="auto"/>
        <w:contextualSpacing w:val="0"/>
        <w:jc w:val="left"/>
        <w:rPr>
          <w:rFonts w:ascii="Times New Roman" w:eastAsia="Calibri" w:hAnsi="Times New Roman" w:cs="Times New Roman"/>
        </w:rPr>
      </w:pPr>
      <w:r w:rsidRPr="00FA5C32">
        <w:rPr>
          <w:rFonts w:ascii="Times New Roman" w:eastAsia="Calibri" w:hAnsi="Times New Roman" w:cs="Times New Roman"/>
        </w:rPr>
        <w:t xml:space="preserve">Ma Pan/ Pani prawo do żądania od Administratora dostępu do swoich danych osobowych </w:t>
      </w:r>
      <w:r w:rsidRPr="00FA5C32">
        <w:rPr>
          <w:rFonts w:ascii="Times New Roman" w:eastAsia="Calibri" w:hAnsi="Times New Roman" w:cs="Times New Roman"/>
        </w:rPr>
        <w:br/>
        <w:t>( art. 15 (RODO), prawo do ich sprostowania ( art. 16 RODO), usunięcia ( art. 17 RODO) lub ograniczenia przetwarzania ( art. 18 RODO), prawo do wniesienia sprzeciwu wobec przetwarzania ( art. 19 RODO), prawo do przenoszenia danych ( art. 20  RODO), prawo do cofnięcia zgody w dowolnym momencie ( art. 7 ust. 3 RODO),</w:t>
      </w:r>
    </w:p>
    <w:p w:rsidR="00FA5C32" w:rsidRPr="00FA5C32" w:rsidRDefault="00FA5C32" w:rsidP="00FA5C32">
      <w:pPr>
        <w:numPr>
          <w:ilvl w:val="0"/>
          <w:numId w:val="7"/>
        </w:numPr>
        <w:spacing w:after="200" w:line="276" w:lineRule="auto"/>
        <w:contextualSpacing w:val="0"/>
        <w:jc w:val="left"/>
        <w:rPr>
          <w:rFonts w:ascii="Times New Roman" w:eastAsia="Calibri" w:hAnsi="Times New Roman" w:cs="Times New Roman"/>
        </w:rPr>
      </w:pPr>
      <w:r w:rsidRPr="00FA5C32">
        <w:rPr>
          <w:rFonts w:ascii="Times New Roman" w:eastAsia="Calibri" w:hAnsi="Times New Roman" w:cs="Times New Roman"/>
        </w:rPr>
        <w:t>Ma Pan/ Pani prawo wniesienia skargi do organu nadzorczego – Prezesa Urzędu Ochrony Danych Osobowych</w:t>
      </w:r>
    </w:p>
    <w:p w:rsidR="00FA5C32" w:rsidRPr="00FA5C32" w:rsidRDefault="00FA5C32" w:rsidP="00FA5C32">
      <w:pPr>
        <w:numPr>
          <w:ilvl w:val="0"/>
          <w:numId w:val="7"/>
        </w:numPr>
        <w:spacing w:after="200" w:line="276" w:lineRule="auto"/>
        <w:contextualSpacing w:val="0"/>
        <w:jc w:val="left"/>
        <w:rPr>
          <w:rFonts w:ascii="Times New Roman" w:eastAsia="Calibri" w:hAnsi="Times New Roman" w:cs="Times New Roman"/>
        </w:rPr>
      </w:pPr>
      <w:r w:rsidRPr="00FA5C32">
        <w:rPr>
          <w:rFonts w:ascii="Times New Roman" w:eastAsia="Calibri" w:hAnsi="Times New Roman" w:cs="Times New Roman"/>
        </w:rPr>
        <w:t>Podanie danych osobowych jest dobrowolne jednak ich niepodanie uniemożliwi realizację umowy jak również udział w procesie rekrutacyjnym.</w:t>
      </w:r>
    </w:p>
    <w:p w:rsidR="00FA5C32" w:rsidRPr="00FA5C32" w:rsidRDefault="00FA5C32" w:rsidP="00FA5C32">
      <w:pPr>
        <w:spacing w:line="276" w:lineRule="auto"/>
        <w:ind w:left="720"/>
        <w:rPr>
          <w:rFonts w:ascii="Times New Roman" w:eastAsia="Calibri" w:hAnsi="Times New Roman" w:cs="Times New Roman"/>
        </w:rPr>
      </w:pPr>
    </w:p>
    <w:p w:rsidR="00FA5C32" w:rsidRPr="00FA5C32" w:rsidRDefault="00FA5C32" w:rsidP="00FA5C32">
      <w:pPr>
        <w:spacing w:line="276" w:lineRule="auto"/>
        <w:ind w:left="360"/>
        <w:contextualSpacing w:val="0"/>
        <w:rPr>
          <w:rFonts w:ascii="Times New Roman" w:eastAsia="Calibri" w:hAnsi="Times New Roman" w:cs="Times New Roman"/>
        </w:rPr>
      </w:pPr>
      <w:r>
        <w:rPr>
          <w:rFonts w:ascii="Times New Roman" w:eastAsia="Calibri" w:hAnsi="Times New Roman" w:cs="Times New Roman"/>
        </w:rPr>
        <w:t>Kłomnice, dnia 28.10.2019</w:t>
      </w:r>
      <w:r w:rsidRPr="00FA5C32">
        <w:rPr>
          <w:rFonts w:ascii="Times New Roman" w:eastAsia="Calibri" w:hAnsi="Times New Roman" w:cs="Times New Roman"/>
        </w:rPr>
        <w:t>r                                                      Administrator Danych Osobowych:</w:t>
      </w:r>
    </w:p>
    <w:p w:rsidR="00FA5C32" w:rsidRPr="00FA5C32" w:rsidRDefault="00FA5C32" w:rsidP="00FA5C32">
      <w:pPr>
        <w:spacing w:line="276" w:lineRule="auto"/>
        <w:ind w:left="360"/>
        <w:contextualSpacing w:val="0"/>
        <w:rPr>
          <w:rFonts w:ascii="Times New Roman" w:eastAsia="Calibri" w:hAnsi="Times New Roman" w:cs="Times New Roman"/>
        </w:rPr>
      </w:pPr>
      <w:r w:rsidRPr="00FA5C32">
        <w:rPr>
          <w:rFonts w:ascii="Times New Roman" w:eastAsia="Calibri" w:hAnsi="Times New Roman" w:cs="Times New Roman"/>
        </w:rPr>
        <w:t xml:space="preserve">                                                                                                                 Piotr Juszczyk  </w:t>
      </w:r>
    </w:p>
    <w:p w:rsidR="00FA5C32" w:rsidRPr="00FA5C32" w:rsidRDefault="00FA5C32" w:rsidP="00FA5C32">
      <w:pPr>
        <w:spacing w:line="276" w:lineRule="auto"/>
        <w:ind w:left="360"/>
        <w:contextualSpacing w:val="0"/>
        <w:rPr>
          <w:rFonts w:ascii="Times New Roman" w:eastAsia="Calibri" w:hAnsi="Times New Roman" w:cs="Times New Roman"/>
        </w:rPr>
      </w:pPr>
      <w:r w:rsidRPr="00FA5C32">
        <w:rPr>
          <w:rFonts w:ascii="Times New Roman" w:eastAsia="Calibri" w:hAnsi="Times New Roman" w:cs="Times New Roman"/>
        </w:rPr>
        <w:t xml:space="preserve">                                                                                                         Wójt Gminy Kłomnice</w:t>
      </w:r>
    </w:p>
    <w:p w:rsidR="00FA5C32" w:rsidRPr="00FA5C32" w:rsidRDefault="00FA5C32" w:rsidP="00FA5C32">
      <w:pPr>
        <w:spacing w:line="276" w:lineRule="auto"/>
        <w:ind w:left="360"/>
        <w:contextualSpacing w:val="0"/>
        <w:rPr>
          <w:rFonts w:ascii="Times New Roman" w:eastAsia="Calibri" w:hAnsi="Times New Roman" w:cs="Times New Roman"/>
        </w:rPr>
      </w:pPr>
      <w:r w:rsidRPr="00FA5C32">
        <w:rPr>
          <w:rFonts w:ascii="Times New Roman" w:eastAsia="Calibri" w:hAnsi="Times New Roman" w:cs="Times New Roman"/>
        </w:rPr>
        <w:t xml:space="preserve">                   </w:t>
      </w:r>
    </w:p>
    <w:p w:rsidR="00FA5C32" w:rsidRPr="00FA5C32" w:rsidRDefault="00FA5C32" w:rsidP="00FA5C32">
      <w:pPr>
        <w:spacing w:line="276" w:lineRule="auto"/>
        <w:ind w:left="360"/>
        <w:contextualSpacing w:val="0"/>
        <w:rPr>
          <w:rFonts w:ascii="Times New Roman" w:eastAsia="Calibri" w:hAnsi="Times New Roman" w:cs="Times New Roman"/>
        </w:rPr>
      </w:pPr>
      <w:r w:rsidRPr="00FA5C32">
        <w:rPr>
          <w:rFonts w:ascii="Times New Roman" w:eastAsia="Calibri" w:hAnsi="Times New Roman" w:cs="Times New Roman"/>
        </w:rPr>
        <w:t xml:space="preserve">                                                                                                             </w:t>
      </w:r>
    </w:p>
    <w:p w:rsidR="00FA5C32" w:rsidRPr="00FA5C32" w:rsidRDefault="00FA5C32" w:rsidP="00FA5C32">
      <w:pPr>
        <w:spacing w:line="276" w:lineRule="auto"/>
        <w:ind w:left="360"/>
        <w:contextualSpacing w:val="0"/>
        <w:rPr>
          <w:rFonts w:ascii="Times New Roman" w:eastAsia="Calibri" w:hAnsi="Times New Roman" w:cs="Times New Roman"/>
        </w:rPr>
      </w:pPr>
    </w:p>
    <w:p w:rsidR="00FA5C32" w:rsidRPr="00FA5C32" w:rsidRDefault="00FA5C32" w:rsidP="00FA5C32">
      <w:pPr>
        <w:spacing w:line="276" w:lineRule="auto"/>
        <w:ind w:left="360"/>
        <w:contextualSpacing w:val="0"/>
        <w:rPr>
          <w:rFonts w:ascii="Times New Roman" w:eastAsia="Calibri" w:hAnsi="Times New Roman" w:cs="Times New Roman"/>
        </w:rPr>
      </w:pPr>
    </w:p>
    <w:p w:rsidR="00FA5C32" w:rsidRPr="00FA5C32" w:rsidRDefault="00FA5C32" w:rsidP="00FA5C32">
      <w:pPr>
        <w:spacing w:line="276" w:lineRule="auto"/>
        <w:ind w:left="360"/>
        <w:contextualSpacing w:val="0"/>
        <w:rPr>
          <w:rFonts w:ascii="Times New Roman" w:eastAsia="Calibri" w:hAnsi="Times New Roman" w:cs="Times New Roman"/>
        </w:rPr>
      </w:pPr>
    </w:p>
    <w:p w:rsidR="00FA5C32" w:rsidRPr="00FA5C32" w:rsidRDefault="00FA5C32" w:rsidP="00FA5C32">
      <w:pPr>
        <w:spacing w:line="276" w:lineRule="auto"/>
        <w:ind w:left="360"/>
        <w:contextualSpacing w:val="0"/>
        <w:rPr>
          <w:rFonts w:ascii="Times New Roman" w:eastAsia="Calibri" w:hAnsi="Times New Roman" w:cs="Times New Roman"/>
        </w:rPr>
      </w:pPr>
    </w:p>
    <w:p w:rsidR="007C2701" w:rsidRPr="00C147EE" w:rsidRDefault="007C2701" w:rsidP="00C147EE">
      <w:pPr>
        <w:spacing w:before="100" w:beforeAutospacing="1" w:after="100" w:afterAutospacing="1"/>
        <w:contextualSpacing w:val="0"/>
        <w:rPr>
          <w:rFonts w:ascii="Times New Roman" w:eastAsia="Times New Roman" w:hAnsi="Times New Roman" w:cs="Times New Roman"/>
          <w:color w:val="000000"/>
          <w:lang w:eastAsia="pl-PL"/>
        </w:rPr>
      </w:pPr>
    </w:p>
    <w:p w:rsidR="00497358" w:rsidRPr="00C147EE" w:rsidRDefault="00497358">
      <w:pPr>
        <w:rPr>
          <w:rFonts w:ascii="Times New Roman" w:hAnsi="Times New Roman" w:cs="Times New Roman"/>
        </w:rPr>
      </w:pPr>
    </w:p>
    <w:sectPr w:rsidR="00497358" w:rsidRPr="00C147EE" w:rsidSect="00497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font>
  <w:font w:name="Open Sans">
    <w:altName w:val="Times New Roman"/>
    <w:panose1 w:val="020B0606030504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97CED"/>
    <w:multiLevelType w:val="hybridMultilevel"/>
    <w:tmpl w:val="DB3288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E5265C9"/>
    <w:multiLevelType w:val="hybridMultilevel"/>
    <w:tmpl w:val="2908A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E702DC"/>
    <w:multiLevelType w:val="hybridMultilevel"/>
    <w:tmpl w:val="ABE4E0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082A76"/>
    <w:multiLevelType w:val="hybridMultilevel"/>
    <w:tmpl w:val="67768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BD4EA9"/>
    <w:multiLevelType w:val="hybridMultilevel"/>
    <w:tmpl w:val="64A0E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7C6C16"/>
    <w:multiLevelType w:val="hybridMultilevel"/>
    <w:tmpl w:val="E7B231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7A61F0C"/>
    <w:multiLevelType w:val="hybridMultilevel"/>
    <w:tmpl w:val="6AD03156"/>
    <w:lvl w:ilvl="0" w:tplc="0156BC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E94B7C"/>
    <w:multiLevelType w:val="hybridMultilevel"/>
    <w:tmpl w:val="2176F934"/>
    <w:lvl w:ilvl="0" w:tplc="C5CCD9F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CA18D4"/>
    <w:multiLevelType w:val="hybridMultilevel"/>
    <w:tmpl w:val="0AF6CB08"/>
    <w:lvl w:ilvl="0" w:tplc="59B61D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01"/>
    <w:rsid w:val="00075409"/>
    <w:rsid w:val="000A0263"/>
    <w:rsid w:val="000E723C"/>
    <w:rsid w:val="000F0C1B"/>
    <w:rsid w:val="00155D4A"/>
    <w:rsid w:val="00175A3F"/>
    <w:rsid w:val="0017772D"/>
    <w:rsid w:val="001B29A2"/>
    <w:rsid w:val="002070B9"/>
    <w:rsid w:val="0021563A"/>
    <w:rsid w:val="002176DE"/>
    <w:rsid w:val="00234404"/>
    <w:rsid w:val="00264BDE"/>
    <w:rsid w:val="0026563A"/>
    <w:rsid w:val="002959FF"/>
    <w:rsid w:val="002D3612"/>
    <w:rsid w:val="00300EF9"/>
    <w:rsid w:val="003244EA"/>
    <w:rsid w:val="00337272"/>
    <w:rsid w:val="00347AE8"/>
    <w:rsid w:val="00353C3B"/>
    <w:rsid w:val="003B1841"/>
    <w:rsid w:val="003B6CA0"/>
    <w:rsid w:val="00413A56"/>
    <w:rsid w:val="0043779A"/>
    <w:rsid w:val="00466F37"/>
    <w:rsid w:val="00497358"/>
    <w:rsid w:val="004B0F4D"/>
    <w:rsid w:val="004D4C81"/>
    <w:rsid w:val="004E7CF3"/>
    <w:rsid w:val="004F1C6E"/>
    <w:rsid w:val="0051356C"/>
    <w:rsid w:val="005336C4"/>
    <w:rsid w:val="00605444"/>
    <w:rsid w:val="00641AF3"/>
    <w:rsid w:val="00643F21"/>
    <w:rsid w:val="00667520"/>
    <w:rsid w:val="00692926"/>
    <w:rsid w:val="006A5103"/>
    <w:rsid w:val="006F78F5"/>
    <w:rsid w:val="00702C31"/>
    <w:rsid w:val="00744625"/>
    <w:rsid w:val="00781809"/>
    <w:rsid w:val="007A55D3"/>
    <w:rsid w:val="007B4B12"/>
    <w:rsid w:val="007C2701"/>
    <w:rsid w:val="007C7DF7"/>
    <w:rsid w:val="007D5F9D"/>
    <w:rsid w:val="007E3ADB"/>
    <w:rsid w:val="007F1F4A"/>
    <w:rsid w:val="008520CB"/>
    <w:rsid w:val="00866014"/>
    <w:rsid w:val="00871081"/>
    <w:rsid w:val="00884B87"/>
    <w:rsid w:val="0088661E"/>
    <w:rsid w:val="008866CD"/>
    <w:rsid w:val="008B7A2C"/>
    <w:rsid w:val="008C2D1D"/>
    <w:rsid w:val="008C6C47"/>
    <w:rsid w:val="008F4872"/>
    <w:rsid w:val="00910F0A"/>
    <w:rsid w:val="00921BF8"/>
    <w:rsid w:val="009853CC"/>
    <w:rsid w:val="009C787F"/>
    <w:rsid w:val="009D5DF5"/>
    <w:rsid w:val="009E27A4"/>
    <w:rsid w:val="00A02F19"/>
    <w:rsid w:val="00A07A75"/>
    <w:rsid w:val="00A51AC7"/>
    <w:rsid w:val="00A91134"/>
    <w:rsid w:val="00B06220"/>
    <w:rsid w:val="00B06ABA"/>
    <w:rsid w:val="00B13826"/>
    <w:rsid w:val="00B13E72"/>
    <w:rsid w:val="00B14CF6"/>
    <w:rsid w:val="00B238FE"/>
    <w:rsid w:val="00B371D8"/>
    <w:rsid w:val="00B65002"/>
    <w:rsid w:val="00B86C35"/>
    <w:rsid w:val="00BF6CF1"/>
    <w:rsid w:val="00BF7322"/>
    <w:rsid w:val="00C147EE"/>
    <w:rsid w:val="00C16E99"/>
    <w:rsid w:val="00C405D0"/>
    <w:rsid w:val="00C50667"/>
    <w:rsid w:val="00CA5B60"/>
    <w:rsid w:val="00CB1013"/>
    <w:rsid w:val="00CB3602"/>
    <w:rsid w:val="00CF0FA1"/>
    <w:rsid w:val="00D60294"/>
    <w:rsid w:val="00D7642B"/>
    <w:rsid w:val="00D96B46"/>
    <w:rsid w:val="00DD1186"/>
    <w:rsid w:val="00DE4E74"/>
    <w:rsid w:val="00DE5218"/>
    <w:rsid w:val="00DE5937"/>
    <w:rsid w:val="00E30B70"/>
    <w:rsid w:val="00E3784A"/>
    <w:rsid w:val="00E449C8"/>
    <w:rsid w:val="00E651E7"/>
    <w:rsid w:val="00E65D97"/>
    <w:rsid w:val="00E849D7"/>
    <w:rsid w:val="00ED5AF9"/>
    <w:rsid w:val="00F24738"/>
    <w:rsid w:val="00F43027"/>
    <w:rsid w:val="00F641EB"/>
    <w:rsid w:val="00FA33DB"/>
    <w:rsid w:val="00FA5C32"/>
    <w:rsid w:val="00FE7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35A12-1B6E-4E78-96BD-0C670654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0263"/>
    <w:pPr>
      <w:contextualSpacing/>
    </w:pPr>
    <w:rPr>
      <w:rFonts w:ascii="Adobe Caslon Pro" w:hAnsi="Adobe Caslon Pro"/>
    </w:rPr>
  </w:style>
  <w:style w:type="paragraph" w:styleId="Nagwek1">
    <w:name w:val="heading 1"/>
    <w:basedOn w:val="Normalny"/>
    <w:next w:val="Normalny"/>
    <w:link w:val="Nagwek1Znak"/>
    <w:uiPriority w:val="9"/>
    <w:qFormat/>
    <w:rsid w:val="00CA5B60"/>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CA5B60"/>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CA5B60"/>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CA5B60"/>
    <w:pPr>
      <w:keepNext/>
      <w:spacing w:before="240" w:after="60"/>
      <w:outlineLvl w:val="3"/>
    </w:pPr>
    <w:rPr>
      <w:rFonts w:asciiTheme="minorHAnsi" w:eastAsiaTheme="minorEastAsia" w:hAnsiTheme="minorHAnsi"/>
      <w:b/>
      <w:bCs/>
      <w:sz w:val="28"/>
      <w:szCs w:val="28"/>
    </w:rPr>
  </w:style>
  <w:style w:type="paragraph" w:styleId="Nagwek5">
    <w:name w:val="heading 5"/>
    <w:basedOn w:val="Normalny"/>
    <w:next w:val="Normalny"/>
    <w:link w:val="Nagwek5Znak"/>
    <w:uiPriority w:val="9"/>
    <w:semiHidden/>
    <w:unhideWhenUsed/>
    <w:qFormat/>
    <w:rsid w:val="00CA5B60"/>
    <w:pPr>
      <w:spacing w:before="240" w:after="60"/>
      <w:outlineLvl w:val="4"/>
    </w:pPr>
    <w:rPr>
      <w:rFonts w:asciiTheme="minorHAnsi" w:eastAsiaTheme="minorEastAsia" w:hAnsiTheme="minorHAnsi"/>
      <w:b/>
      <w:bCs/>
      <w:i/>
      <w:iCs/>
      <w:sz w:val="26"/>
      <w:szCs w:val="26"/>
    </w:rPr>
  </w:style>
  <w:style w:type="paragraph" w:styleId="Nagwek6">
    <w:name w:val="heading 6"/>
    <w:basedOn w:val="Normalny"/>
    <w:next w:val="Normalny"/>
    <w:link w:val="Nagwek6Znak"/>
    <w:uiPriority w:val="9"/>
    <w:semiHidden/>
    <w:unhideWhenUsed/>
    <w:qFormat/>
    <w:rsid w:val="00CA5B60"/>
    <w:pPr>
      <w:spacing w:before="240" w:after="60"/>
      <w:outlineLvl w:val="5"/>
    </w:pPr>
    <w:rPr>
      <w:rFonts w:asciiTheme="minorHAnsi" w:eastAsiaTheme="minorEastAsia" w:hAnsiTheme="minorHAnsi"/>
      <w:b/>
      <w:bCs/>
    </w:rPr>
  </w:style>
  <w:style w:type="paragraph" w:styleId="Nagwek7">
    <w:name w:val="heading 7"/>
    <w:basedOn w:val="Normalny"/>
    <w:next w:val="Normalny"/>
    <w:link w:val="Nagwek7Znak"/>
    <w:uiPriority w:val="9"/>
    <w:semiHidden/>
    <w:unhideWhenUsed/>
    <w:qFormat/>
    <w:rsid w:val="00CA5B60"/>
    <w:pPr>
      <w:spacing w:before="240" w:after="60"/>
      <w:outlineLvl w:val="6"/>
    </w:pPr>
    <w:rPr>
      <w:rFonts w:asciiTheme="minorHAnsi" w:eastAsiaTheme="minorEastAsia" w:hAnsiTheme="minorHAnsi"/>
      <w:sz w:val="24"/>
      <w:szCs w:val="24"/>
    </w:rPr>
  </w:style>
  <w:style w:type="paragraph" w:styleId="Nagwek8">
    <w:name w:val="heading 8"/>
    <w:basedOn w:val="Normalny"/>
    <w:next w:val="Normalny"/>
    <w:link w:val="Nagwek8Znak"/>
    <w:uiPriority w:val="9"/>
    <w:semiHidden/>
    <w:unhideWhenUsed/>
    <w:qFormat/>
    <w:rsid w:val="00CA5B60"/>
    <w:pPr>
      <w:spacing w:before="240" w:after="60"/>
      <w:outlineLvl w:val="7"/>
    </w:pPr>
    <w:rPr>
      <w:rFonts w:asciiTheme="minorHAnsi" w:eastAsiaTheme="minorEastAsia" w:hAnsiTheme="minorHAnsi"/>
      <w:i/>
      <w:iCs/>
      <w:sz w:val="24"/>
      <w:szCs w:val="24"/>
    </w:rPr>
  </w:style>
  <w:style w:type="paragraph" w:styleId="Nagwek9">
    <w:name w:val="heading 9"/>
    <w:basedOn w:val="Normalny"/>
    <w:next w:val="Normalny"/>
    <w:link w:val="Nagwek9Znak"/>
    <w:uiPriority w:val="9"/>
    <w:semiHidden/>
    <w:unhideWhenUsed/>
    <w:qFormat/>
    <w:rsid w:val="00CA5B60"/>
    <w:pPr>
      <w:spacing w:before="240" w:after="60"/>
      <w:outlineLvl w:val="8"/>
    </w:pPr>
    <w:rPr>
      <w:rFonts w:asciiTheme="majorHAnsi" w:eastAsiaTheme="majorEastAsia" w:hAnsiTheme="majorHAnsi"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A5B60"/>
    <w:rPr>
      <w:b/>
      <w:bCs/>
    </w:rPr>
  </w:style>
  <w:style w:type="paragraph" w:customStyle="1" w:styleId="Autor">
    <w:name w:val="Autor"/>
    <w:basedOn w:val="Normalny"/>
    <w:link w:val="AutorZnak"/>
    <w:qFormat/>
    <w:rsid w:val="007F1F4A"/>
    <w:pPr>
      <w:contextualSpacing w:val="0"/>
    </w:pPr>
    <w:rPr>
      <w:b/>
    </w:rPr>
  </w:style>
  <w:style w:type="character" w:customStyle="1" w:styleId="AutorZnak">
    <w:name w:val="Autor Znak"/>
    <w:basedOn w:val="Domylnaczcionkaakapitu"/>
    <w:link w:val="Autor"/>
    <w:rsid w:val="007F1F4A"/>
    <w:rPr>
      <w:rFonts w:ascii="Adobe Caslon Pro" w:hAnsi="Adobe Caslon Pro"/>
      <w:b/>
    </w:rPr>
  </w:style>
  <w:style w:type="paragraph" w:customStyle="1" w:styleId="Nadtytu">
    <w:name w:val="Nadtytuł"/>
    <w:basedOn w:val="Normalny"/>
    <w:link w:val="NadtytuZnak"/>
    <w:qFormat/>
    <w:rsid w:val="000A0263"/>
    <w:rPr>
      <w:i/>
      <w:u w:val="single"/>
    </w:rPr>
  </w:style>
  <w:style w:type="character" w:customStyle="1" w:styleId="NadtytuZnak">
    <w:name w:val="Nadtytuł Znak"/>
    <w:basedOn w:val="Domylnaczcionkaakapitu"/>
    <w:link w:val="Nadtytu"/>
    <w:rsid w:val="000A0263"/>
    <w:rPr>
      <w:rFonts w:ascii="Adobe Caslon Pro" w:hAnsi="Adobe Caslon Pro"/>
      <w:i/>
      <w:u w:val="single"/>
    </w:rPr>
  </w:style>
  <w:style w:type="paragraph" w:customStyle="1" w:styleId="Bezwciciaakapitowego">
    <w:name w:val="Bez wcięcia akapitowego"/>
    <w:basedOn w:val="Normalny"/>
    <w:link w:val="BezwciciaakapitowegoZnak"/>
    <w:qFormat/>
    <w:rsid w:val="0051356C"/>
    <w:pPr>
      <w:contextualSpacing w:val="0"/>
    </w:pPr>
  </w:style>
  <w:style w:type="character" w:customStyle="1" w:styleId="BezwciciaakapitowegoZnak">
    <w:name w:val="Bez wcięcia akapitowego Znak"/>
    <w:basedOn w:val="Domylnaczcionkaakapitu"/>
    <w:link w:val="Bezwciciaakapitowego"/>
    <w:rsid w:val="0051356C"/>
    <w:rPr>
      <w:rFonts w:ascii="Adobe Caslon Pro" w:hAnsi="Adobe Caslon Pro"/>
    </w:rPr>
  </w:style>
  <w:style w:type="character" w:customStyle="1" w:styleId="Nagwek1Znak">
    <w:name w:val="Nagłówek 1 Znak"/>
    <w:basedOn w:val="Domylnaczcionkaakapitu"/>
    <w:link w:val="Nagwek1"/>
    <w:uiPriority w:val="9"/>
    <w:rsid w:val="00CA5B6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CA5B6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CA5B6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CA5B60"/>
    <w:rPr>
      <w:rFonts w:eastAsiaTheme="minorEastAsia"/>
      <w:b/>
      <w:bCs/>
      <w:sz w:val="28"/>
      <w:szCs w:val="28"/>
    </w:rPr>
  </w:style>
  <w:style w:type="character" w:customStyle="1" w:styleId="Nagwek5Znak">
    <w:name w:val="Nagłówek 5 Znak"/>
    <w:basedOn w:val="Domylnaczcionkaakapitu"/>
    <w:link w:val="Nagwek5"/>
    <w:uiPriority w:val="9"/>
    <w:semiHidden/>
    <w:rsid w:val="00CA5B60"/>
    <w:rPr>
      <w:rFonts w:eastAsiaTheme="minorEastAsia"/>
      <w:b/>
      <w:bCs/>
      <w:i/>
      <w:iCs/>
      <w:sz w:val="26"/>
      <w:szCs w:val="26"/>
    </w:rPr>
  </w:style>
  <w:style w:type="character" w:customStyle="1" w:styleId="Nagwek6Znak">
    <w:name w:val="Nagłówek 6 Znak"/>
    <w:basedOn w:val="Domylnaczcionkaakapitu"/>
    <w:link w:val="Nagwek6"/>
    <w:uiPriority w:val="9"/>
    <w:semiHidden/>
    <w:rsid w:val="00CA5B60"/>
    <w:rPr>
      <w:rFonts w:eastAsiaTheme="minorEastAsia"/>
      <w:b/>
      <w:bCs/>
    </w:rPr>
  </w:style>
  <w:style w:type="character" w:customStyle="1" w:styleId="Nagwek7Znak">
    <w:name w:val="Nagłówek 7 Znak"/>
    <w:basedOn w:val="Domylnaczcionkaakapitu"/>
    <w:link w:val="Nagwek7"/>
    <w:uiPriority w:val="9"/>
    <w:semiHidden/>
    <w:rsid w:val="00CA5B60"/>
    <w:rPr>
      <w:rFonts w:eastAsiaTheme="minorEastAsia"/>
      <w:sz w:val="24"/>
      <w:szCs w:val="24"/>
    </w:rPr>
  </w:style>
  <w:style w:type="character" w:customStyle="1" w:styleId="Nagwek8Znak">
    <w:name w:val="Nagłówek 8 Znak"/>
    <w:basedOn w:val="Domylnaczcionkaakapitu"/>
    <w:link w:val="Nagwek8"/>
    <w:uiPriority w:val="9"/>
    <w:semiHidden/>
    <w:rsid w:val="00CA5B60"/>
    <w:rPr>
      <w:rFonts w:eastAsiaTheme="minorEastAsia"/>
      <w:i/>
      <w:iCs/>
      <w:sz w:val="24"/>
      <w:szCs w:val="24"/>
    </w:rPr>
  </w:style>
  <w:style w:type="character" w:customStyle="1" w:styleId="Nagwek9Znak">
    <w:name w:val="Nagłówek 9 Znak"/>
    <w:basedOn w:val="Domylnaczcionkaakapitu"/>
    <w:link w:val="Nagwek9"/>
    <w:uiPriority w:val="9"/>
    <w:semiHidden/>
    <w:rsid w:val="00CA5B60"/>
    <w:rPr>
      <w:rFonts w:asciiTheme="majorHAnsi" w:eastAsiaTheme="majorEastAsia" w:hAnsiTheme="majorHAnsi" w:cstheme="majorBidi"/>
    </w:rPr>
  </w:style>
  <w:style w:type="paragraph" w:styleId="Legenda">
    <w:name w:val="caption"/>
    <w:basedOn w:val="Normalny"/>
    <w:next w:val="Normalny"/>
    <w:uiPriority w:val="35"/>
    <w:semiHidden/>
    <w:unhideWhenUsed/>
    <w:qFormat/>
    <w:rsid w:val="00CA5B60"/>
    <w:rPr>
      <w:b/>
      <w:bCs/>
      <w:sz w:val="20"/>
      <w:szCs w:val="20"/>
    </w:rPr>
  </w:style>
  <w:style w:type="paragraph" w:styleId="Tytu">
    <w:name w:val="Title"/>
    <w:next w:val="Normalny"/>
    <w:link w:val="TytuZnak"/>
    <w:uiPriority w:val="10"/>
    <w:qFormat/>
    <w:rsid w:val="000A0263"/>
    <w:pPr>
      <w:spacing w:before="240" w:after="60"/>
      <w:jc w:val="left"/>
      <w:outlineLvl w:val="0"/>
    </w:pPr>
    <w:rPr>
      <w:rFonts w:ascii="Adobe Caslon Pro" w:eastAsiaTheme="majorEastAsia" w:hAnsi="Adobe Caslon Pro" w:cstheme="majorBidi"/>
      <w:b/>
      <w:bCs/>
      <w:kern w:val="28"/>
      <w:sz w:val="32"/>
      <w:szCs w:val="32"/>
    </w:rPr>
  </w:style>
  <w:style w:type="character" w:customStyle="1" w:styleId="TytuZnak">
    <w:name w:val="Tytuł Znak"/>
    <w:basedOn w:val="Domylnaczcionkaakapitu"/>
    <w:link w:val="Tytu"/>
    <w:uiPriority w:val="10"/>
    <w:rsid w:val="000A0263"/>
    <w:rPr>
      <w:rFonts w:ascii="Adobe Caslon Pro" w:eastAsiaTheme="majorEastAsia" w:hAnsi="Adobe Caslon Pro" w:cstheme="majorBidi"/>
      <w:b/>
      <w:bCs/>
      <w:kern w:val="28"/>
      <w:sz w:val="32"/>
      <w:szCs w:val="32"/>
    </w:rPr>
  </w:style>
  <w:style w:type="paragraph" w:styleId="Podtytu">
    <w:name w:val="Subtitle"/>
    <w:next w:val="Normalny"/>
    <w:link w:val="PodtytuZnak"/>
    <w:uiPriority w:val="11"/>
    <w:qFormat/>
    <w:rsid w:val="00CA5B60"/>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CA5B60"/>
    <w:rPr>
      <w:rFonts w:asciiTheme="majorHAnsi" w:eastAsiaTheme="majorEastAsia" w:hAnsiTheme="majorHAnsi" w:cstheme="majorBidi"/>
      <w:sz w:val="24"/>
      <w:szCs w:val="24"/>
    </w:rPr>
  </w:style>
  <w:style w:type="character" w:styleId="Uwydatnienie">
    <w:name w:val="Emphasis"/>
    <w:uiPriority w:val="20"/>
    <w:qFormat/>
    <w:rsid w:val="00CA5B60"/>
    <w:rPr>
      <w:i/>
      <w:iCs/>
    </w:rPr>
  </w:style>
  <w:style w:type="paragraph" w:styleId="Bezodstpw">
    <w:name w:val="No Spacing"/>
    <w:basedOn w:val="Normalny"/>
    <w:uiPriority w:val="1"/>
    <w:qFormat/>
    <w:rsid w:val="00CA5B60"/>
  </w:style>
  <w:style w:type="paragraph" w:styleId="Akapitzlist">
    <w:name w:val="List Paragraph"/>
    <w:basedOn w:val="Normalny"/>
    <w:uiPriority w:val="34"/>
    <w:qFormat/>
    <w:rsid w:val="00CA5B60"/>
    <w:pPr>
      <w:ind w:left="708"/>
    </w:pPr>
  </w:style>
  <w:style w:type="paragraph" w:styleId="Cytat">
    <w:name w:val="Quote"/>
    <w:basedOn w:val="Normalny"/>
    <w:next w:val="Normalny"/>
    <w:link w:val="CytatZnak"/>
    <w:uiPriority w:val="29"/>
    <w:qFormat/>
    <w:rsid w:val="00CA5B60"/>
    <w:rPr>
      <w:rFonts w:asciiTheme="minorHAnsi" w:hAnsiTheme="minorHAnsi"/>
      <w:i/>
      <w:iCs/>
      <w:color w:val="000000" w:themeColor="text1"/>
    </w:rPr>
  </w:style>
  <w:style w:type="character" w:customStyle="1" w:styleId="CytatZnak">
    <w:name w:val="Cytat Znak"/>
    <w:basedOn w:val="Domylnaczcionkaakapitu"/>
    <w:link w:val="Cytat"/>
    <w:uiPriority w:val="29"/>
    <w:rsid w:val="00CA5B60"/>
    <w:rPr>
      <w:i/>
      <w:iCs/>
      <w:color w:val="000000" w:themeColor="text1"/>
    </w:rPr>
  </w:style>
  <w:style w:type="paragraph" w:styleId="Cytatintensywny">
    <w:name w:val="Intense Quote"/>
    <w:basedOn w:val="Normalny"/>
    <w:next w:val="Normalny"/>
    <w:link w:val="CytatintensywnyZnak"/>
    <w:uiPriority w:val="30"/>
    <w:qFormat/>
    <w:rsid w:val="00CA5B60"/>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CytatintensywnyZnak">
    <w:name w:val="Cytat intensywny Znak"/>
    <w:basedOn w:val="Domylnaczcionkaakapitu"/>
    <w:link w:val="Cytatintensywny"/>
    <w:uiPriority w:val="30"/>
    <w:rsid w:val="00CA5B60"/>
    <w:rPr>
      <w:b/>
      <w:bCs/>
      <w:i/>
      <w:iCs/>
      <w:color w:val="4F81BD" w:themeColor="accent1"/>
    </w:rPr>
  </w:style>
  <w:style w:type="character" w:styleId="Wyrnieniedelikatne">
    <w:name w:val="Subtle Emphasis"/>
    <w:uiPriority w:val="19"/>
    <w:qFormat/>
    <w:rsid w:val="00CA5B60"/>
    <w:rPr>
      <w:i/>
      <w:iCs/>
      <w:color w:val="808080" w:themeColor="text1" w:themeTint="7F"/>
    </w:rPr>
  </w:style>
  <w:style w:type="character" w:styleId="Wyrnienieintensywne">
    <w:name w:val="Intense Emphasis"/>
    <w:uiPriority w:val="21"/>
    <w:qFormat/>
    <w:rsid w:val="00CA5B60"/>
    <w:rPr>
      <w:b/>
      <w:bCs/>
      <w:i/>
      <w:iCs/>
      <w:color w:val="4F81BD" w:themeColor="accent1"/>
    </w:rPr>
  </w:style>
  <w:style w:type="character" w:styleId="Odwoaniedelikatne">
    <w:name w:val="Subtle Reference"/>
    <w:uiPriority w:val="31"/>
    <w:qFormat/>
    <w:rsid w:val="00CA5B60"/>
    <w:rPr>
      <w:smallCaps/>
      <w:color w:val="C0504D" w:themeColor="accent2"/>
      <w:u w:val="single"/>
    </w:rPr>
  </w:style>
  <w:style w:type="character" w:styleId="Odwoanieintensywne">
    <w:name w:val="Intense Reference"/>
    <w:uiPriority w:val="32"/>
    <w:qFormat/>
    <w:rsid w:val="00CA5B60"/>
    <w:rPr>
      <w:b/>
      <w:bCs/>
      <w:smallCaps/>
      <w:color w:val="C0504D" w:themeColor="accent2"/>
      <w:spacing w:val="5"/>
      <w:u w:val="single"/>
    </w:rPr>
  </w:style>
  <w:style w:type="paragraph" w:styleId="Nagwekspisutreci">
    <w:name w:val="TOC Heading"/>
    <w:basedOn w:val="Nagwek1"/>
    <w:next w:val="Normalny"/>
    <w:uiPriority w:val="39"/>
    <w:semiHidden/>
    <w:unhideWhenUsed/>
    <w:qFormat/>
    <w:rsid w:val="00CA5B60"/>
    <w:pPr>
      <w:outlineLvl w:val="9"/>
    </w:pPr>
  </w:style>
  <w:style w:type="paragraph" w:styleId="NormalnyWeb">
    <w:name w:val="Normal (Web)"/>
    <w:basedOn w:val="Normalny"/>
    <w:uiPriority w:val="99"/>
    <w:semiHidden/>
    <w:unhideWhenUsed/>
    <w:rsid w:val="007C2701"/>
    <w:pPr>
      <w:spacing w:before="100" w:beforeAutospacing="1" w:after="100" w:afterAutospacing="1"/>
      <w:contextualSpacing w:val="0"/>
      <w:jc w:val="left"/>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C2701"/>
  </w:style>
  <w:style w:type="paragraph" w:styleId="Tekstdymka">
    <w:name w:val="Balloon Text"/>
    <w:basedOn w:val="Normalny"/>
    <w:link w:val="TekstdymkaZnak"/>
    <w:uiPriority w:val="99"/>
    <w:semiHidden/>
    <w:unhideWhenUsed/>
    <w:rsid w:val="00B238FE"/>
    <w:rPr>
      <w:rFonts w:ascii="Tahoma" w:hAnsi="Tahoma" w:cs="Tahoma"/>
      <w:sz w:val="16"/>
      <w:szCs w:val="16"/>
    </w:rPr>
  </w:style>
  <w:style w:type="character" w:customStyle="1" w:styleId="TekstdymkaZnak">
    <w:name w:val="Tekst dymka Znak"/>
    <w:basedOn w:val="Domylnaczcionkaakapitu"/>
    <w:link w:val="Tekstdymka"/>
    <w:uiPriority w:val="99"/>
    <w:semiHidden/>
    <w:rsid w:val="00B23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6234">
      <w:bodyDiv w:val="1"/>
      <w:marLeft w:val="0"/>
      <w:marRight w:val="0"/>
      <w:marTop w:val="0"/>
      <w:marBottom w:val="0"/>
      <w:divBdr>
        <w:top w:val="none" w:sz="0" w:space="0" w:color="auto"/>
        <w:left w:val="none" w:sz="0" w:space="0" w:color="auto"/>
        <w:bottom w:val="none" w:sz="0" w:space="0" w:color="auto"/>
        <w:right w:val="none" w:sz="0" w:space="0" w:color="auto"/>
      </w:divBdr>
    </w:div>
    <w:div w:id="46731050">
      <w:bodyDiv w:val="1"/>
      <w:marLeft w:val="0"/>
      <w:marRight w:val="0"/>
      <w:marTop w:val="0"/>
      <w:marBottom w:val="0"/>
      <w:divBdr>
        <w:top w:val="none" w:sz="0" w:space="0" w:color="auto"/>
        <w:left w:val="none" w:sz="0" w:space="0" w:color="auto"/>
        <w:bottom w:val="none" w:sz="0" w:space="0" w:color="auto"/>
        <w:right w:val="none" w:sz="0" w:space="0" w:color="auto"/>
      </w:divBdr>
    </w:div>
    <w:div w:id="1613442787">
      <w:bodyDiv w:val="1"/>
      <w:marLeft w:val="0"/>
      <w:marRight w:val="0"/>
      <w:marTop w:val="0"/>
      <w:marBottom w:val="0"/>
      <w:divBdr>
        <w:top w:val="none" w:sz="0" w:space="0" w:color="auto"/>
        <w:left w:val="none" w:sz="0" w:space="0" w:color="auto"/>
        <w:bottom w:val="none" w:sz="0" w:space="0" w:color="auto"/>
        <w:right w:val="none" w:sz="0" w:space="0" w:color="auto"/>
      </w:divBdr>
      <w:divsChild>
        <w:div w:id="268860319">
          <w:marLeft w:val="0"/>
          <w:marRight w:val="0"/>
          <w:marTop w:val="0"/>
          <w:marBottom w:val="0"/>
          <w:divBdr>
            <w:top w:val="none" w:sz="0" w:space="0" w:color="auto"/>
            <w:left w:val="none" w:sz="0" w:space="0" w:color="auto"/>
            <w:bottom w:val="none" w:sz="0" w:space="0" w:color="auto"/>
            <w:right w:val="none" w:sz="0" w:space="0" w:color="auto"/>
          </w:divBdr>
        </w:div>
        <w:div w:id="538320737">
          <w:marLeft w:val="0"/>
          <w:marRight w:val="0"/>
          <w:marTop w:val="0"/>
          <w:marBottom w:val="0"/>
          <w:divBdr>
            <w:top w:val="none" w:sz="0" w:space="0" w:color="auto"/>
            <w:left w:val="none" w:sz="0" w:space="0" w:color="auto"/>
            <w:bottom w:val="none" w:sz="0" w:space="0" w:color="auto"/>
            <w:right w:val="none" w:sz="0" w:space="0" w:color="auto"/>
          </w:divBdr>
        </w:div>
        <w:div w:id="1564874176">
          <w:marLeft w:val="0"/>
          <w:marRight w:val="0"/>
          <w:marTop w:val="0"/>
          <w:marBottom w:val="0"/>
          <w:divBdr>
            <w:top w:val="none" w:sz="0" w:space="0" w:color="auto"/>
            <w:left w:val="none" w:sz="0" w:space="0" w:color="auto"/>
            <w:bottom w:val="none" w:sz="0" w:space="0" w:color="auto"/>
            <w:right w:val="none" w:sz="0" w:space="0" w:color="auto"/>
          </w:divBdr>
        </w:div>
        <w:div w:id="1912621400">
          <w:marLeft w:val="0"/>
          <w:marRight w:val="0"/>
          <w:marTop w:val="0"/>
          <w:marBottom w:val="0"/>
          <w:divBdr>
            <w:top w:val="none" w:sz="0" w:space="0" w:color="auto"/>
            <w:left w:val="none" w:sz="0" w:space="0" w:color="auto"/>
            <w:bottom w:val="none" w:sz="0" w:space="0" w:color="auto"/>
            <w:right w:val="none" w:sz="0" w:space="0" w:color="auto"/>
          </w:divBdr>
        </w:div>
        <w:div w:id="1224293852">
          <w:marLeft w:val="0"/>
          <w:marRight w:val="0"/>
          <w:marTop w:val="0"/>
          <w:marBottom w:val="0"/>
          <w:divBdr>
            <w:top w:val="none" w:sz="0" w:space="0" w:color="auto"/>
            <w:left w:val="none" w:sz="0" w:space="0" w:color="auto"/>
            <w:bottom w:val="none" w:sz="0" w:space="0" w:color="auto"/>
            <w:right w:val="none" w:sz="0" w:space="0" w:color="auto"/>
          </w:divBdr>
        </w:div>
        <w:div w:id="782845153">
          <w:marLeft w:val="0"/>
          <w:marRight w:val="0"/>
          <w:marTop w:val="0"/>
          <w:marBottom w:val="0"/>
          <w:divBdr>
            <w:top w:val="none" w:sz="0" w:space="0" w:color="auto"/>
            <w:left w:val="none" w:sz="0" w:space="0" w:color="auto"/>
            <w:bottom w:val="none" w:sz="0" w:space="0" w:color="auto"/>
            <w:right w:val="none" w:sz="0" w:space="0" w:color="auto"/>
          </w:divBdr>
        </w:div>
        <w:div w:id="336348761">
          <w:marLeft w:val="0"/>
          <w:marRight w:val="0"/>
          <w:marTop w:val="0"/>
          <w:marBottom w:val="0"/>
          <w:divBdr>
            <w:top w:val="none" w:sz="0" w:space="0" w:color="auto"/>
            <w:left w:val="none" w:sz="0" w:space="0" w:color="auto"/>
            <w:bottom w:val="none" w:sz="0" w:space="0" w:color="auto"/>
            <w:right w:val="none" w:sz="0" w:space="0" w:color="auto"/>
          </w:divBdr>
        </w:div>
        <w:div w:id="1679233983">
          <w:marLeft w:val="0"/>
          <w:marRight w:val="0"/>
          <w:marTop w:val="0"/>
          <w:marBottom w:val="0"/>
          <w:divBdr>
            <w:top w:val="none" w:sz="0" w:space="0" w:color="auto"/>
            <w:left w:val="none" w:sz="0" w:space="0" w:color="auto"/>
            <w:bottom w:val="none" w:sz="0" w:space="0" w:color="auto"/>
            <w:right w:val="none" w:sz="0" w:space="0" w:color="auto"/>
          </w:divBdr>
        </w:div>
        <w:div w:id="576209800">
          <w:marLeft w:val="0"/>
          <w:marRight w:val="0"/>
          <w:marTop w:val="0"/>
          <w:marBottom w:val="0"/>
          <w:divBdr>
            <w:top w:val="none" w:sz="0" w:space="0" w:color="auto"/>
            <w:left w:val="none" w:sz="0" w:space="0" w:color="auto"/>
            <w:bottom w:val="none" w:sz="0" w:space="0" w:color="auto"/>
            <w:right w:val="none" w:sz="0" w:space="0" w:color="auto"/>
          </w:divBdr>
        </w:div>
        <w:div w:id="1438217223">
          <w:marLeft w:val="0"/>
          <w:marRight w:val="0"/>
          <w:marTop w:val="0"/>
          <w:marBottom w:val="0"/>
          <w:divBdr>
            <w:top w:val="none" w:sz="0" w:space="0" w:color="auto"/>
            <w:left w:val="none" w:sz="0" w:space="0" w:color="auto"/>
            <w:bottom w:val="none" w:sz="0" w:space="0" w:color="auto"/>
            <w:right w:val="none" w:sz="0" w:space="0" w:color="auto"/>
          </w:divBdr>
        </w:div>
        <w:div w:id="1726098734">
          <w:marLeft w:val="0"/>
          <w:marRight w:val="0"/>
          <w:marTop w:val="0"/>
          <w:marBottom w:val="0"/>
          <w:divBdr>
            <w:top w:val="none" w:sz="0" w:space="0" w:color="auto"/>
            <w:left w:val="none" w:sz="0" w:space="0" w:color="auto"/>
            <w:bottom w:val="none" w:sz="0" w:space="0" w:color="auto"/>
            <w:right w:val="none" w:sz="0" w:space="0" w:color="auto"/>
          </w:divBdr>
        </w:div>
        <w:div w:id="1391928471">
          <w:marLeft w:val="0"/>
          <w:marRight w:val="0"/>
          <w:marTop w:val="0"/>
          <w:marBottom w:val="0"/>
          <w:divBdr>
            <w:top w:val="none" w:sz="0" w:space="0" w:color="auto"/>
            <w:left w:val="none" w:sz="0" w:space="0" w:color="auto"/>
            <w:bottom w:val="none" w:sz="0" w:space="0" w:color="auto"/>
            <w:right w:val="none" w:sz="0" w:space="0" w:color="auto"/>
          </w:divBdr>
        </w:div>
        <w:div w:id="1452557344">
          <w:marLeft w:val="0"/>
          <w:marRight w:val="0"/>
          <w:marTop w:val="0"/>
          <w:marBottom w:val="0"/>
          <w:divBdr>
            <w:top w:val="none" w:sz="0" w:space="0" w:color="auto"/>
            <w:left w:val="none" w:sz="0" w:space="0" w:color="auto"/>
            <w:bottom w:val="none" w:sz="0" w:space="0" w:color="auto"/>
            <w:right w:val="none" w:sz="0" w:space="0" w:color="auto"/>
          </w:divBdr>
        </w:div>
        <w:div w:id="756099092">
          <w:marLeft w:val="0"/>
          <w:marRight w:val="0"/>
          <w:marTop w:val="0"/>
          <w:marBottom w:val="0"/>
          <w:divBdr>
            <w:top w:val="none" w:sz="0" w:space="0" w:color="auto"/>
            <w:left w:val="none" w:sz="0" w:space="0" w:color="auto"/>
            <w:bottom w:val="none" w:sz="0" w:space="0" w:color="auto"/>
            <w:right w:val="none" w:sz="0" w:space="0" w:color="auto"/>
          </w:divBdr>
        </w:div>
        <w:div w:id="710156188">
          <w:marLeft w:val="0"/>
          <w:marRight w:val="0"/>
          <w:marTop w:val="0"/>
          <w:marBottom w:val="0"/>
          <w:divBdr>
            <w:top w:val="none" w:sz="0" w:space="0" w:color="auto"/>
            <w:left w:val="none" w:sz="0" w:space="0" w:color="auto"/>
            <w:bottom w:val="none" w:sz="0" w:space="0" w:color="auto"/>
            <w:right w:val="none" w:sz="0" w:space="0" w:color="auto"/>
          </w:divBdr>
        </w:div>
        <w:div w:id="884947416">
          <w:marLeft w:val="0"/>
          <w:marRight w:val="0"/>
          <w:marTop w:val="0"/>
          <w:marBottom w:val="0"/>
          <w:divBdr>
            <w:top w:val="none" w:sz="0" w:space="0" w:color="auto"/>
            <w:left w:val="none" w:sz="0" w:space="0" w:color="auto"/>
            <w:bottom w:val="none" w:sz="0" w:space="0" w:color="auto"/>
            <w:right w:val="none" w:sz="0" w:space="0" w:color="auto"/>
          </w:divBdr>
        </w:div>
        <w:div w:id="1067998045">
          <w:marLeft w:val="0"/>
          <w:marRight w:val="0"/>
          <w:marTop w:val="0"/>
          <w:marBottom w:val="0"/>
          <w:divBdr>
            <w:top w:val="none" w:sz="0" w:space="0" w:color="auto"/>
            <w:left w:val="none" w:sz="0" w:space="0" w:color="auto"/>
            <w:bottom w:val="none" w:sz="0" w:space="0" w:color="auto"/>
            <w:right w:val="none" w:sz="0" w:space="0" w:color="auto"/>
          </w:divBdr>
        </w:div>
        <w:div w:id="513347355">
          <w:marLeft w:val="0"/>
          <w:marRight w:val="0"/>
          <w:marTop w:val="0"/>
          <w:marBottom w:val="0"/>
          <w:divBdr>
            <w:top w:val="none" w:sz="0" w:space="0" w:color="auto"/>
            <w:left w:val="none" w:sz="0" w:space="0" w:color="auto"/>
            <w:bottom w:val="none" w:sz="0" w:space="0" w:color="auto"/>
            <w:right w:val="none" w:sz="0" w:space="0" w:color="auto"/>
          </w:divBdr>
        </w:div>
        <w:div w:id="136921903">
          <w:marLeft w:val="0"/>
          <w:marRight w:val="0"/>
          <w:marTop w:val="0"/>
          <w:marBottom w:val="0"/>
          <w:divBdr>
            <w:top w:val="none" w:sz="0" w:space="0" w:color="auto"/>
            <w:left w:val="none" w:sz="0" w:space="0" w:color="auto"/>
            <w:bottom w:val="none" w:sz="0" w:space="0" w:color="auto"/>
            <w:right w:val="none" w:sz="0" w:space="0" w:color="auto"/>
          </w:divBdr>
        </w:div>
        <w:div w:id="2097361095">
          <w:marLeft w:val="0"/>
          <w:marRight w:val="0"/>
          <w:marTop w:val="0"/>
          <w:marBottom w:val="0"/>
          <w:divBdr>
            <w:top w:val="none" w:sz="0" w:space="0" w:color="auto"/>
            <w:left w:val="none" w:sz="0" w:space="0" w:color="auto"/>
            <w:bottom w:val="none" w:sz="0" w:space="0" w:color="auto"/>
            <w:right w:val="none" w:sz="0" w:space="0" w:color="auto"/>
          </w:divBdr>
        </w:div>
        <w:div w:id="1532919590">
          <w:marLeft w:val="0"/>
          <w:marRight w:val="0"/>
          <w:marTop w:val="0"/>
          <w:marBottom w:val="0"/>
          <w:divBdr>
            <w:top w:val="none" w:sz="0" w:space="0" w:color="auto"/>
            <w:left w:val="none" w:sz="0" w:space="0" w:color="auto"/>
            <w:bottom w:val="none" w:sz="0" w:space="0" w:color="auto"/>
            <w:right w:val="none" w:sz="0" w:space="0" w:color="auto"/>
          </w:divBdr>
        </w:div>
        <w:div w:id="137379138">
          <w:marLeft w:val="0"/>
          <w:marRight w:val="0"/>
          <w:marTop w:val="0"/>
          <w:marBottom w:val="0"/>
          <w:divBdr>
            <w:top w:val="none" w:sz="0" w:space="0" w:color="auto"/>
            <w:left w:val="none" w:sz="0" w:space="0" w:color="auto"/>
            <w:bottom w:val="none" w:sz="0" w:space="0" w:color="auto"/>
            <w:right w:val="none" w:sz="0" w:space="0" w:color="auto"/>
          </w:divBdr>
        </w:div>
        <w:div w:id="828404853">
          <w:marLeft w:val="0"/>
          <w:marRight w:val="0"/>
          <w:marTop w:val="0"/>
          <w:marBottom w:val="0"/>
          <w:divBdr>
            <w:top w:val="none" w:sz="0" w:space="0" w:color="auto"/>
            <w:left w:val="none" w:sz="0" w:space="0" w:color="auto"/>
            <w:bottom w:val="none" w:sz="0" w:space="0" w:color="auto"/>
            <w:right w:val="none" w:sz="0" w:space="0" w:color="auto"/>
          </w:divBdr>
        </w:div>
        <w:div w:id="1723359107">
          <w:marLeft w:val="0"/>
          <w:marRight w:val="0"/>
          <w:marTop w:val="0"/>
          <w:marBottom w:val="0"/>
          <w:divBdr>
            <w:top w:val="none" w:sz="0" w:space="0" w:color="auto"/>
            <w:left w:val="none" w:sz="0" w:space="0" w:color="auto"/>
            <w:bottom w:val="none" w:sz="0" w:space="0" w:color="auto"/>
            <w:right w:val="none" w:sz="0" w:space="0" w:color="auto"/>
          </w:divBdr>
        </w:div>
        <w:div w:id="1161233995">
          <w:marLeft w:val="0"/>
          <w:marRight w:val="0"/>
          <w:marTop w:val="0"/>
          <w:marBottom w:val="0"/>
          <w:divBdr>
            <w:top w:val="none" w:sz="0" w:space="0" w:color="auto"/>
            <w:left w:val="none" w:sz="0" w:space="0" w:color="auto"/>
            <w:bottom w:val="none" w:sz="0" w:space="0" w:color="auto"/>
            <w:right w:val="none" w:sz="0" w:space="0" w:color="auto"/>
          </w:divBdr>
        </w:div>
        <w:div w:id="86972218">
          <w:marLeft w:val="0"/>
          <w:marRight w:val="0"/>
          <w:marTop w:val="0"/>
          <w:marBottom w:val="0"/>
          <w:divBdr>
            <w:top w:val="none" w:sz="0" w:space="0" w:color="auto"/>
            <w:left w:val="none" w:sz="0" w:space="0" w:color="auto"/>
            <w:bottom w:val="none" w:sz="0" w:space="0" w:color="auto"/>
            <w:right w:val="none" w:sz="0" w:space="0" w:color="auto"/>
          </w:divBdr>
        </w:div>
        <w:div w:id="303855362">
          <w:marLeft w:val="0"/>
          <w:marRight w:val="0"/>
          <w:marTop w:val="0"/>
          <w:marBottom w:val="0"/>
          <w:divBdr>
            <w:top w:val="none" w:sz="0" w:space="0" w:color="auto"/>
            <w:left w:val="none" w:sz="0" w:space="0" w:color="auto"/>
            <w:bottom w:val="none" w:sz="0" w:space="0" w:color="auto"/>
            <w:right w:val="none" w:sz="0" w:space="0" w:color="auto"/>
          </w:divBdr>
        </w:div>
        <w:div w:id="864440583">
          <w:marLeft w:val="0"/>
          <w:marRight w:val="0"/>
          <w:marTop w:val="0"/>
          <w:marBottom w:val="0"/>
          <w:divBdr>
            <w:top w:val="none" w:sz="0" w:space="0" w:color="auto"/>
            <w:left w:val="none" w:sz="0" w:space="0" w:color="auto"/>
            <w:bottom w:val="none" w:sz="0" w:space="0" w:color="auto"/>
            <w:right w:val="none" w:sz="0" w:space="0" w:color="auto"/>
          </w:divBdr>
        </w:div>
        <w:div w:id="321617479">
          <w:marLeft w:val="0"/>
          <w:marRight w:val="0"/>
          <w:marTop w:val="0"/>
          <w:marBottom w:val="0"/>
          <w:divBdr>
            <w:top w:val="none" w:sz="0" w:space="0" w:color="auto"/>
            <w:left w:val="none" w:sz="0" w:space="0" w:color="auto"/>
            <w:bottom w:val="none" w:sz="0" w:space="0" w:color="auto"/>
            <w:right w:val="none" w:sz="0" w:space="0" w:color="auto"/>
          </w:divBdr>
        </w:div>
        <w:div w:id="563224368">
          <w:marLeft w:val="0"/>
          <w:marRight w:val="0"/>
          <w:marTop w:val="0"/>
          <w:marBottom w:val="0"/>
          <w:divBdr>
            <w:top w:val="none" w:sz="0" w:space="0" w:color="auto"/>
            <w:left w:val="none" w:sz="0" w:space="0" w:color="auto"/>
            <w:bottom w:val="none" w:sz="0" w:space="0" w:color="auto"/>
            <w:right w:val="none" w:sz="0" w:space="0" w:color="auto"/>
          </w:divBdr>
        </w:div>
        <w:div w:id="1959530920">
          <w:marLeft w:val="0"/>
          <w:marRight w:val="0"/>
          <w:marTop w:val="0"/>
          <w:marBottom w:val="0"/>
          <w:divBdr>
            <w:top w:val="none" w:sz="0" w:space="0" w:color="auto"/>
            <w:left w:val="none" w:sz="0" w:space="0" w:color="auto"/>
            <w:bottom w:val="none" w:sz="0" w:space="0" w:color="auto"/>
            <w:right w:val="none" w:sz="0" w:space="0" w:color="auto"/>
          </w:divBdr>
        </w:div>
        <w:div w:id="1682471631">
          <w:marLeft w:val="0"/>
          <w:marRight w:val="0"/>
          <w:marTop w:val="0"/>
          <w:marBottom w:val="0"/>
          <w:divBdr>
            <w:top w:val="none" w:sz="0" w:space="0" w:color="auto"/>
            <w:left w:val="none" w:sz="0" w:space="0" w:color="auto"/>
            <w:bottom w:val="none" w:sz="0" w:space="0" w:color="auto"/>
            <w:right w:val="none" w:sz="0" w:space="0" w:color="auto"/>
          </w:divBdr>
        </w:div>
        <w:div w:id="359555045">
          <w:marLeft w:val="0"/>
          <w:marRight w:val="0"/>
          <w:marTop w:val="0"/>
          <w:marBottom w:val="0"/>
          <w:divBdr>
            <w:top w:val="none" w:sz="0" w:space="0" w:color="auto"/>
            <w:left w:val="none" w:sz="0" w:space="0" w:color="auto"/>
            <w:bottom w:val="none" w:sz="0" w:space="0" w:color="auto"/>
            <w:right w:val="none" w:sz="0" w:space="0" w:color="auto"/>
          </w:divBdr>
        </w:div>
        <w:div w:id="1869486015">
          <w:marLeft w:val="0"/>
          <w:marRight w:val="0"/>
          <w:marTop w:val="0"/>
          <w:marBottom w:val="0"/>
          <w:divBdr>
            <w:top w:val="none" w:sz="0" w:space="0" w:color="auto"/>
            <w:left w:val="none" w:sz="0" w:space="0" w:color="auto"/>
            <w:bottom w:val="none" w:sz="0" w:space="0" w:color="auto"/>
            <w:right w:val="none" w:sz="0" w:space="0" w:color="auto"/>
          </w:divBdr>
        </w:div>
        <w:div w:id="2077510397">
          <w:marLeft w:val="0"/>
          <w:marRight w:val="0"/>
          <w:marTop w:val="0"/>
          <w:marBottom w:val="0"/>
          <w:divBdr>
            <w:top w:val="none" w:sz="0" w:space="0" w:color="auto"/>
            <w:left w:val="none" w:sz="0" w:space="0" w:color="auto"/>
            <w:bottom w:val="none" w:sz="0" w:space="0" w:color="auto"/>
            <w:right w:val="none" w:sz="0" w:space="0" w:color="auto"/>
          </w:divBdr>
        </w:div>
        <w:div w:id="1593660499">
          <w:marLeft w:val="0"/>
          <w:marRight w:val="0"/>
          <w:marTop w:val="0"/>
          <w:marBottom w:val="0"/>
          <w:divBdr>
            <w:top w:val="none" w:sz="0" w:space="0" w:color="auto"/>
            <w:left w:val="none" w:sz="0" w:space="0" w:color="auto"/>
            <w:bottom w:val="none" w:sz="0" w:space="0" w:color="auto"/>
            <w:right w:val="none" w:sz="0" w:space="0" w:color="auto"/>
          </w:divBdr>
        </w:div>
        <w:div w:id="582182559">
          <w:marLeft w:val="0"/>
          <w:marRight w:val="0"/>
          <w:marTop w:val="0"/>
          <w:marBottom w:val="0"/>
          <w:divBdr>
            <w:top w:val="none" w:sz="0" w:space="0" w:color="auto"/>
            <w:left w:val="none" w:sz="0" w:space="0" w:color="auto"/>
            <w:bottom w:val="none" w:sz="0" w:space="0" w:color="auto"/>
            <w:right w:val="none" w:sz="0" w:space="0" w:color="auto"/>
          </w:divBdr>
        </w:div>
        <w:div w:id="297954624">
          <w:marLeft w:val="0"/>
          <w:marRight w:val="0"/>
          <w:marTop w:val="0"/>
          <w:marBottom w:val="0"/>
          <w:divBdr>
            <w:top w:val="none" w:sz="0" w:space="0" w:color="auto"/>
            <w:left w:val="none" w:sz="0" w:space="0" w:color="auto"/>
            <w:bottom w:val="none" w:sz="0" w:space="0" w:color="auto"/>
            <w:right w:val="none" w:sz="0" w:space="0" w:color="auto"/>
          </w:divBdr>
        </w:div>
        <w:div w:id="1574508343">
          <w:marLeft w:val="0"/>
          <w:marRight w:val="0"/>
          <w:marTop w:val="0"/>
          <w:marBottom w:val="0"/>
          <w:divBdr>
            <w:top w:val="none" w:sz="0" w:space="0" w:color="auto"/>
            <w:left w:val="none" w:sz="0" w:space="0" w:color="auto"/>
            <w:bottom w:val="none" w:sz="0" w:space="0" w:color="auto"/>
            <w:right w:val="none" w:sz="0" w:space="0" w:color="auto"/>
          </w:divBdr>
        </w:div>
        <w:div w:id="713890659">
          <w:marLeft w:val="0"/>
          <w:marRight w:val="0"/>
          <w:marTop w:val="0"/>
          <w:marBottom w:val="0"/>
          <w:divBdr>
            <w:top w:val="none" w:sz="0" w:space="0" w:color="auto"/>
            <w:left w:val="none" w:sz="0" w:space="0" w:color="auto"/>
            <w:bottom w:val="none" w:sz="0" w:space="0" w:color="auto"/>
            <w:right w:val="none" w:sz="0" w:space="0" w:color="auto"/>
          </w:divBdr>
        </w:div>
        <w:div w:id="860779179">
          <w:marLeft w:val="0"/>
          <w:marRight w:val="0"/>
          <w:marTop w:val="0"/>
          <w:marBottom w:val="0"/>
          <w:divBdr>
            <w:top w:val="none" w:sz="0" w:space="0" w:color="auto"/>
            <w:left w:val="none" w:sz="0" w:space="0" w:color="auto"/>
            <w:bottom w:val="none" w:sz="0" w:space="0" w:color="auto"/>
            <w:right w:val="none" w:sz="0" w:space="0" w:color="auto"/>
          </w:divBdr>
        </w:div>
        <w:div w:id="1057511976">
          <w:marLeft w:val="0"/>
          <w:marRight w:val="0"/>
          <w:marTop w:val="0"/>
          <w:marBottom w:val="0"/>
          <w:divBdr>
            <w:top w:val="none" w:sz="0" w:space="0" w:color="auto"/>
            <w:left w:val="none" w:sz="0" w:space="0" w:color="auto"/>
            <w:bottom w:val="none" w:sz="0" w:space="0" w:color="auto"/>
            <w:right w:val="none" w:sz="0" w:space="0" w:color="auto"/>
          </w:divBdr>
        </w:div>
        <w:div w:id="1618876974">
          <w:marLeft w:val="0"/>
          <w:marRight w:val="0"/>
          <w:marTop w:val="0"/>
          <w:marBottom w:val="0"/>
          <w:divBdr>
            <w:top w:val="none" w:sz="0" w:space="0" w:color="auto"/>
            <w:left w:val="none" w:sz="0" w:space="0" w:color="auto"/>
            <w:bottom w:val="none" w:sz="0" w:space="0" w:color="auto"/>
            <w:right w:val="none" w:sz="0" w:space="0" w:color="auto"/>
          </w:divBdr>
        </w:div>
        <w:div w:id="140950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lomn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1486</Words>
  <Characters>8921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Wysocki</dc:creator>
  <cp:lastModifiedBy>Paweł Wysocki</cp:lastModifiedBy>
  <cp:revision>4</cp:revision>
  <cp:lastPrinted>2019-10-28T13:18:00Z</cp:lastPrinted>
  <dcterms:created xsi:type="dcterms:W3CDTF">2019-10-28T12:45:00Z</dcterms:created>
  <dcterms:modified xsi:type="dcterms:W3CDTF">2019-10-28T13:40:00Z</dcterms:modified>
</cp:coreProperties>
</file>