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2D1934">
        <w:rPr>
          <w:rFonts w:ascii="Times New Roman" w:hAnsi="Times New Roman" w:cs="Times New Roman"/>
          <w:sz w:val="24"/>
          <w:szCs w:val="24"/>
        </w:rPr>
        <w:t xml:space="preserve"> w sprawie Rocznego Progr</w:t>
      </w:r>
      <w:r>
        <w:rPr>
          <w:rFonts w:ascii="Times New Roman" w:hAnsi="Times New Roman" w:cs="Times New Roman"/>
          <w:sz w:val="24"/>
          <w:szCs w:val="24"/>
        </w:rPr>
        <w:t>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działalności pożytku publiczn</w:t>
      </w:r>
      <w:r w:rsidR="00314615">
        <w:rPr>
          <w:rFonts w:ascii="Times New Roman" w:hAnsi="Times New Roman" w:cs="Times New Roman"/>
          <w:sz w:val="24"/>
          <w:szCs w:val="24"/>
        </w:rPr>
        <w:t>ego i o wolontariacie na rok 2020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Proponowane rozwiązania, uwagi i opinie do projektu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 xml:space="preserve">i podmiotami wymienionymi w art. 3 ust.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na rok 20</w:t>
      </w:r>
      <w:r w:rsidR="0031461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:rsidR="00514125" w:rsidRPr="00FC2531" w:rsidRDefault="00A936E8" w:rsidP="00FC25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</w:p>
    <w:sectPr w:rsidR="00514125" w:rsidRPr="00FC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8"/>
    <w:rsid w:val="00127B26"/>
    <w:rsid w:val="001B4A7E"/>
    <w:rsid w:val="00314615"/>
    <w:rsid w:val="00514125"/>
    <w:rsid w:val="00687B3D"/>
    <w:rsid w:val="00A936E8"/>
    <w:rsid w:val="00C156C3"/>
    <w:rsid w:val="00F049F2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6881-F00D-454B-9487-15B287D6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4</cp:revision>
  <cp:lastPrinted>2014-10-23T11:43:00Z</cp:lastPrinted>
  <dcterms:created xsi:type="dcterms:W3CDTF">2017-10-26T06:45:00Z</dcterms:created>
  <dcterms:modified xsi:type="dcterms:W3CDTF">2019-10-24T08:57:00Z</dcterms:modified>
</cp:coreProperties>
</file>