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72210">
      <w:pPr>
        <w:spacing w:before="120" w:after="120" w:line="360" w:lineRule="auto"/>
        <w:ind w:left="6436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 do uchwały Nr 56/VII/2019</w:t>
      </w:r>
      <w:r>
        <w:rPr>
          <w:rStyle w:val="Hipercze"/>
          <w:color w:val="000000"/>
          <w:u w:val="none" w:color="000000"/>
        </w:rPr>
        <w:br/>
        <w:t>Rady Gminy Kłomnice</w:t>
      </w:r>
      <w:r>
        <w:rPr>
          <w:rStyle w:val="Hipercze"/>
          <w:color w:val="000000"/>
          <w:u w:val="none" w:color="000000"/>
        </w:rPr>
        <w:br/>
        <w:t>z dnia 28 marca 2019 r.</w:t>
      </w:r>
    </w:p>
    <w:p w:rsidR="00A77B3E" w:rsidRDefault="00272210">
      <w:pPr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Objaśnienia przyjętych wartości do Wieloletniej Prognozy Finansowej Gminy Kłomnice na lata 2019-2029.</w:t>
      </w:r>
    </w:p>
    <w:p w:rsidR="00A77B3E" w:rsidRDefault="00272210">
      <w:pPr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Zgodnie ze zmianami w budżecie w 2019 roku, dokonano </w:t>
      </w:r>
      <w:r>
        <w:rPr>
          <w:rStyle w:val="Hipercze"/>
          <w:color w:val="000000"/>
          <w:u w:val="none" w:color="000000"/>
        </w:rPr>
        <w:t>następujących zmian w Wieloletniej Prognozie Finansowej Gminy Kłomnice na lata 2019-2029: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5106"/>
      </w:tblGrid>
      <w:tr w:rsidR="00A81F8A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>Zwiększenie dochodów w 2019 r.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999 127,29 zł</w:t>
            </w:r>
          </w:p>
        </w:tc>
      </w:tr>
      <w:tr w:rsidR="00A81F8A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w tym: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A81F8A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Zmniejszenie dochodów bieżących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316 031,00 zł</w:t>
            </w:r>
          </w:p>
        </w:tc>
      </w:tr>
      <w:tr w:rsidR="00A81F8A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Zwiększenie dochodów majątkowych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683 096,29 zł</w:t>
            </w:r>
          </w:p>
        </w:tc>
      </w:tr>
      <w:tr w:rsidR="00A81F8A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 xml:space="preserve">Zwiększenie </w:t>
            </w: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>wydatków w 2019 r.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999 127,29 zł</w:t>
            </w:r>
          </w:p>
        </w:tc>
      </w:tr>
      <w:tr w:rsidR="00A81F8A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w tym: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A81F8A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Zmniejszenie wydatków bieżących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316 031,00 zł</w:t>
            </w:r>
          </w:p>
        </w:tc>
      </w:tr>
      <w:tr w:rsidR="00A81F8A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Zwiększenie wydatków majątkowych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683 096,29 zł</w:t>
            </w:r>
          </w:p>
        </w:tc>
      </w:tr>
      <w:tr w:rsidR="00A81F8A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20"/>
                <w:u w:val="none" w:color="000000"/>
              </w:rPr>
              <w:t>Nadwyżka (plan) po zmianach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7221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20"/>
                <w:u w:val="none" w:color="000000"/>
              </w:rPr>
              <w:t>3 887 419,00 zł</w:t>
            </w:r>
          </w:p>
        </w:tc>
      </w:tr>
    </w:tbl>
    <w:p w:rsidR="00A77B3E" w:rsidRDefault="00272210">
      <w:pPr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Dokonano zmiany w zakresie przedsięwzięcia pn. </w:t>
      </w:r>
      <w:r>
        <w:rPr>
          <w:rStyle w:val="Hipercze"/>
          <w:i/>
          <w:color w:val="000000"/>
          <w:u w:val="none" w:color="000000"/>
        </w:rPr>
        <w:t xml:space="preserve">Remont i przebudowa </w:t>
      </w:r>
      <w:r>
        <w:rPr>
          <w:rStyle w:val="Hipercze"/>
          <w:i/>
          <w:color w:val="000000"/>
          <w:u w:val="none" w:color="000000"/>
        </w:rPr>
        <w:t>zdegradowanego budynku na potrzeby Centrum Usług Społecznościowych w miejscowości Rzeki Wielkie.</w:t>
      </w:r>
    </w:p>
    <w:p w:rsidR="00A77B3E" w:rsidRDefault="00272210">
      <w:pPr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Pełen zakres zmian obrazują załączniki nr 1 i 2 do niniejszej uchwały.</w:t>
      </w:r>
    </w:p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2210">
      <w:r>
        <w:separator/>
      </w:r>
    </w:p>
  </w:endnote>
  <w:endnote w:type="continuationSeparator" w:id="0">
    <w:p w:rsidR="00000000" w:rsidRDefault="0027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10" w:rsidRDefault="002722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A" w:rsidRDefault="00A81F8A">
    <w:pPr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10" w:rsidRDefault="00272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2210">
      <w:r>
        <w:separator/>
      </w:r>
    </w:p>
  </w:footnote>
  <w:footnote w:type="continuationSeparator" w:id="0">
    <w:p w:rsidR="00000000" w:rsidRDefault="0027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10" w:rsidRDefault="002722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10" w:rsidRDefault="002722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10" w:rsidRDefault="002722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1F8A"/>
    <w:rsid w:val="00272210"/>
    <w:rsid w:val="00A8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BF91E37-33FF-4618-8232-B04ED2FB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72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2210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72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221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56/VII/2019 z dnia 28 marca 2019 r.</vt:lpstr>
      <vt:lpstr/>
    </vt:vector>
  </TitlesOfParts>
  <Company>Rada Gminy Kłomnice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56/VII/2019 z dnia 28 marca 2019 r.</dc:title>
  <dc:subject>w sprawie zmian Wieloletniej Prognozy Finansowej Gminy Kłomnice na lata 2019-2029.</dc:subject>
  <dc:creator>infor</dc:creator>
  <cp:lastModifiedBy>Paweł Wysocki</cp:lastModifiedBy>
  <cp:revision>2</cp:revision>
  <dcterms:created xsi:type="dcterms:W3CDTF">2019-06-04T05:48:00Z</dcterms:created>
  <dcterms:modified xsi:type="dcterms:W3CDTF">2019-06-04T05:48:00Z</dcterms:modified>
  <cp:category>Akt prawny</cp:category>
</cp:coreProperties>
</file>