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384EB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52/VI/2019</w:t>
      </w:r>
      <w:r>
        <w:rPr>
          <w:b/>
          <w:caps/>
        </w:rPr>
        <w:br/>
        <w:t>Rady Gminy Kłomnice</w:t>
      </w:r>
    </w:p>
    <w:p w:rsidR="00A77B3E" w:rsidRDefault="00384EBA">
      <w:pPr>
        <w:spacing w:before="280" w:after="280"/>
        <w:jc w:val="center"/>
        <w:rPr>
          <w:b/>
          <w:caps/>
        </w:rPr>
      </w:pPr>
      <w:r>
        <w:t>z dnia 27 lutego 2019 r.</w:t>
      </w:r>
    </w:p>
    <w:p w:rsidR="00A77B3E" w:rsidRDefault="00384EBA">
      <w:pPr>
        <w:keepNext/>
        <w:spacing w:after="480"/>
        <w:jc w:val="center"/>
      </w:pPr>
      <w:r>
        <w:rPr>
          <w:b/>
        </w:rPr>
        <w:t>w sprawie rozpatrzenia wniosku w sprawie zmiany przeznaczenia działki w miejscowym planie zagospodarowania przestrzennego.</w:t>
      </w:r>
    </w:p>
    <w:p w:rsidR="00A77B3E" w:rsidRDefault="00384EBA">
      <w:pPr>
        <w:keepLines/>
        <w:spacing w:before="120" w:after="120"/>
        <w:ind w:firstLine="227"/>
      </w:pPr>
      <w:r>
        <w:t>Na podstawie art. 18 ust. 2 pkt 15 ustawy z dnia 8 marca 1990 </w:t>
      </w:r>
      <w:r>
        <w:t>r. o samorządzie gminnym (</w:t>
      </w:r>
      <w:proofErr w:type="spellStart"/>
      <w:r>
        <w:t>t.j</w:t>
      </w:r>
      <w:proofErr w:type="spellEnd"/>
      <w:r>
        <w:t>. Dz.U. z 2018 poz. 994 z </w:t>
      </w:r>
      <w:proofErr w:type="spellStart"/>
      <w:r>
        <w:t>późn</w:t>
      </w:r>
      <w:proofErr w:type="spellEnd"/>
      <w:r>
        <w:t>. zm.) oraz art. 223 § 1 ustawy z dnia 14 czerwca 1960r. – Kodeks postępowania administracyjnego (</w:t>
      </w:r>
      <w:proofErr w:type="spellStart"/>
      <w:r>
        <w:t>t.j</w:t>
      </w:r>
      <w:proofErr w:type="spellEnd"/>
      <w:r>
        <w:t>. Dz.U. 2018 poz. 2096 z </w:t>
      </w:r>
      <w:proofErr w:type="spellStart"/>
      <w:r>
        <w:t>późn</w:t>
      </w:r>
      <w:proofErr w:type="spellEnd"/>
      <w:r>
        <w:t>. zm.)uchwala się, co następuje</w:t>
      </w:r>
    </w:p>
    <w:p w:rsidR="00A77B3E" w:rsidRDefault="00384EB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 xml:space="preserve">Postanawia się nie uwzględnić </w:t>
      </w:r>
      <w:r>
        <w:t>wniosku Pani M. O. w imieniu, której działa Pan R.O. z dnia 11.02.2019r. o zmianę przeznaczenia działki pod zabudowę mieszkaniową w miejscowym planie zagospodarowania przestrzennego.</w:t>
      </w:r>
    </w:p>
    <w:p w:rsidR="00A77B3E" w:rsidRDefault="00384EB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Gminy Kłomnice.</w:t>
      </w:r>
    </w:p>
    <w:p w:rsidR="00A77B3E" w:rsidRDefault="00384EBA">
      <w:pPr>
        <w:keepNext/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384EBA">
      <w:pPr>
        <w:keepNext/>
        <w:keepLines/>
        <w:spacing w:before="120" w:after="120"/>
        <w:rPr>
          <w:color w:val="000000"/>
          <w:u w:color="000000"/>
        </w:rPr>
      </w:pPr>
    </w:p>
    <w:p w:rsidR="00A77B3E" w:rsidRDefault="00384EB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92BE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E6" w:rsidRDefault="00392BE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E6" w:rsidRDefault="00384EB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Kłomnice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Bartłomiej Żurek</w:t>
            </w:r>
          </w:p>
        </w:tc>
      </w:tr>
    </w:tbl>
    <w:p w:rsidR="00A77B3E" w:rsidRDefault="00384EBA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392BE6" w:rsidRDefault="00392BE6">
      <w:pPr>
        <w:pStyle w:val="Normal0"/>
      </w:pPr>
    </w:p>
    <w:p w:rsidR="00392BE6" w:rsidRDefault="00384EBA">
      <w:pPr>
        <w:pStyle w:val="Normal0"/>
        <w:jc w:val="center"/>
      </w:pPr>
      <w:r>
        <w:rPr>
          <w:b/>
        </w:rPr>
        <w:t>Uzasadnienie</w:t>
      </w:r>
    </w:p>
    <w:p w:rsidR="00392BE6" w:rsidRDefault="00384EBA">
      <w:pPr>
        <w:pStyle w:val="Normal0"/>
        <w:spacing w:before="120" w:after="120"/>
        <w:ind w:firstLine="227"/>
      </w:pPr>
      <w:r>
        <w:t xml:space="preserve">Pismem z dnia 11 lutego 2019 r. </w:t>
      </w:r>
      <w:r>
        <w:t>wnioskodawca zwrócił się do Rady Gminy Kłomnice z wnioskiem o zmianę przeznaczenia działki w miejscowym planie zagospodarowania przestrzennego pod zabudowę mieszkaniową.</w:t>
      </w:r>
    </w:p>
    <w:p w:rsidR="00392BE6" w:rsidRDefault="00384EBA">
      <w:pPr>
        <w:pStyle w:val="Normal0"/>
        <w:spacing w:before="120" w:after="120"/>
        <w:ind w:firstLine="227"/>
      </w:pPr>
      <w:r>
        <w:t>Komisja Skarg, Wniosków i Petycji w dniu 13.02.2019r. oraz 21.02.2019r. dokonała anali</w:t>
      </w:r>
      <w:r>
        <w:t>zy wniosku oraz zapoznała się ze stanowiskiem stałych komisji Rady Gminy z dnia 21.02.2019roku.</w:t>
      </w:r>
    </w:p>
    <w:p w:rsidR="00392BE6" w:rsidRDefault="00384EBA">
      <w:pPr>
        <w:pStyle w:val="Normal0"/>
        <w:spacing w:before="120" w:after="120"/>
        <w:ind w:firstLine="227"/>
      </w:pPr>
      <w:r>
        <w:t>Komisja Skarg, Wniosków i Petycji postanowiła nie uwzględnić wniosku. Wniosek został zarejestrowany w Referacie Gospodarki Przestrzennej i Ochrony Środowiska or</w:t>
      </w:r>
      <w:r>
        <w:t>az zgodnie ze stanowiskiem stałych komisji Rady Gminy Kłomnice,  jeśli pojawią się inne wnioski o zmianę planu zagospodarowania przestrzennego we wnioskowanym obrębie Rada Gminy podejmie stosowną uchwałę o przystąpieniu do sporządzania miejscowego planu za</w:t>
      </w:r>
      <w:r>
        <w:t>gospodarowania przestrzennego dla danego obrębu geodezyjnego.  Wnioskodawca zostanie powiadomiony o wszczęciu powyższych prac przez Referat Gospodarki Przestrzennej i Ochrony Środowiska.</w:t>
      </w:r>
    </w:p>
    <w:p w:rsidR="00392BE6" w:rsidRDefault="00384EBA">
      <w:pPr>
        <w:pStyle w:val="Normal0"/>
        <w:spacing w:before="120" w:after="120"/>
        <w:ind w:firstLine="227"/>
      </w:pPr>
      <w:r>
        <w:t>Wobec powyższego Rada Gminy Kłomnice podziela argumenty Komisji Skarg</w:t>
      </w:r>
      <w:r>
        <w:t>, Wniosków i Petycji i postanawia nie uwzględniać wniosku.</w:t>
      </w:r>
    </w:p>
    <w:p w:rsidR="00392BE6" w:rsidRDefault="00384EBA">
      <w:pPr>
        <w:pStyle w:val="Normal0"/>
        <w:spacing w:before="120" w:after="120"/>
        <w:ind w:firstLine="227"/>
      </w:pPr>
      <w:r>
        <w:t>Pouczenie:</w:t>
      </w:r>
    </w:p>
    <w:p w:rsidR="00392BE6" w:rsidRDefault="00384EBA">
      <w:pPr>
        <w:pStyle w:val="Normal0"/>
        <w:spacing w:before="120" w:after="120"/>
        <w:ind w:firstLine="227"/>
      </w:pPr>
      <w:r>
        <w:t>Zgodnie z art. 246 §1 wnioskodawcy niezadowolonemu ze sposobu załatwienia wniosku służy prawo wniesienia skargi.</w:t>
      </w:r>
    </w:p>
    <w:sectPr w:rsidR="00392BE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84EBA">
      <w:r>
        <w:separator/>
      </w:r>
    </w:p>
  </w:endnote>
  <w:endnote w:type="continuationSeparator" w:id="0">
    <w:p w:rsidR="00000000" w:rsidRDefault="0038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92BE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2BE6" w:rsidRDefault="00384EBA">
          <w:pPr>
            <w:jc w:val="left"/>
            <w:rPr>
              <w:sz w:val="18"/>
            </w:rPr>
          </w:pPr>
          <w:r>
            <w:rPr>
              <w:sz w:val="18"/>
            </w:rPr>
            <w:t>Id: 7C5BC622-33CB-44E9-83A0-7360900DB586.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2BE6" w:rsidRDefault="00384E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92BE6" w:rsidRDefault="00392BE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92BE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2BE6" w:rsidRDefault="00384EBA">
          <w:pPr>
            <w:jc w:val="left"/>
            <w:rPr>
              <w:sz w:val="18"/>
            </w:rPr>
          </w:pPr>
          <w:r>
            <w:rPr>
              <w:sz w:val="18"/>
            </w:rPr>
            <w:t>Id: 7C5BC622-33CB-44E9-83A0-7360900DB586.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92BE6" w:rsidRDefault="00384E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92BE6" w:rsidRDefault="00392BE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84EBA">
      <w:r>
        <w:separator/>
      </w:r>
    </w:p>
  </w:footnote>
  <w:footnote w:type="continuationSeparator" w:id="0">
    <w:p w:rsidR="00000000" w:rsidRDefault="0038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BE6"/>
    <w:rsid w:val="00384EBA"/>
    <w:rsid w:val="0039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F9914-C151-41B4-AD5F-1934507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52/VI/2019 z dnia 27 lutego 2019 r.</vt:lpstr>
      <vt:lpstr/>
    </vt:vector>
  </TitlesOfParts>
  <Company>Rada Gminy Kłomnice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52/VI/2019 z dnia 27 lutego 2019 r.</dc:title>
  <dc:subject>w sprawie rozpatrzenia wniosku w^sprawie zmiany przeznaczenia działki w^miejscowym planie zagospodarowania przestrzennego.</dc:subject>
  <dc:creator>ewilk</dc:creator>
  <cp:lastModifiedBy>Ewelina Wilk</cp:lastModifiedBy>
  <cp:revision>2</cp:revision>
  <dcterms:created xsi:type="dcterms:W3CDTF">2019-03-05T12:54:00Z</dcterms:created>
  <dcterms:modified xsi:type="dcterms:W3CDTF">2019-03-05T12:54:00Z</dcterms:modified>
  <cp:category>Akt prawny</cp:category>
</cp:coreProperties>
</file>