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FB" w:rsidRPr="004E060E" w:rsidRDefault="009434FB" w:rsidP="009434FB">
      <w:pPr>
        <w:shd w:val="clear" w:color="auto" w:fill="FFFFFF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Załącznik nr 1</w:t>
      </w:r>
    </w:p>
    <w:p w:rsidR="009434FB" w:rsidRPr="004E060E" w:rsidRDefault="009434FB" w:rsidP="009434FB">
      <w:pPr>
        <w:shd w:val="clear" w:color="auto" w:fill="FFFFFF"/>
        <w:contextualSpacing w:val="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do Zarządzenie Nr </w:t>
      </w:r>
      <w:r w:rsidR="00FD6519">
        <w:rPr>
          <w:rFonts w:ascii="Times New Roman" w:eastAsia="Times New Roman" w:hAnsi="Times New Roman" w:cs="Times New Roman"/>
          <w:bCs/>
          <w:lang w:eastAsia="pl-PL"/>
        </w:rPr>
        <w:t>9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>/2019</w:t>
      </w:r>
    </w:p>
    <w:p w:rsidR="009434FB" w:rsidRPr="004E060E" w:rsidRDefault="009434FB" w:rsidP="009434FB">
      <w:pPr>
        <w:shd w:val="clear" w:color="auto" w:fill="FFFFFF"/>
        <w:contextualSpacing w:val="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Wójta Gminy Kłomnice</w:t>
      </w:r>
    </w:p>
    <w:p w:rsidR="009434FB" w:rsidRPr="004E060E" w:rsidRDefault="009434FB" w:rsidP="009434FB">
      <w:pPr>
        <w:shd w:val="clear" w:color="auto" w:fill="FFFFFF"/>
        <w:contextualSpacing w:val="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64482C">
        <w:rPr>
          <w:rFonts w:ascii="Times New Roman" w:eastAsia="Times New Roman" w:hAnsi="Times New Roman" w:cs="Times New Roman"/>
          <w:bCs/>
          <w:lang w:eastAsia="pl-PL"/>
        </w:rPr>
        <w:t>15 stycznia 2019 r.</w:t>
      </w:r>
    </w:p>
    <w:p w:rsidR="009434FB" w:rsidRPr="005A65BF" w:rsidRDefault="009434FB" w:rsidP="009434FB">
      <w:pPr>
        <w:shd w:val="clear" w:color="auto" w:fill="FFFFFF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5A65BF" w:rsidRDefault="009434FB" w:rsidP="009434FB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5BF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Na podstawie art. 13 ustawy z dnia  24 kwietnia 2003r o działalności pożytku publicznego  i o w</w:t>
      </w:r>
      <w:r w:rsidR="006E7F40">
        <w:rPr>
          <w:rFonts w:ascii="Times New Roman" w:eastAsia="Times New Roman" w:hAnsi="Times New Roman" w:cs="Times New Roman"/>
          <w:bCs/>
          <w:lang w:eastAsia="pl-PL"/>
        </w:rPr>
        <w:t>olontariacie (</w:t>
      </w:r>
      <w:proofErr w:type="spellStart"/>
      <w:r w:rsidR="006E7F40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6E7F40">
        <w:rPr>
          <w:rFonts w:ascii="Times New Roman" w:eastAsia="Times New Roman" w:hAnsi="Times New Roman" w:cs="Times New Roman"/>
          <w:bCs/>
          <w:lang w:eastAsia="pl-PL"/>
        </w:rPr>
        <w:t>. Dz. U. z 2018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6E7F40">
        <w:rPr>
          <w:rFonts w:ascii="Times New Roman" w:eastAsia="Times New Roman" w:hAnsi="Times New Roman" w:cs="Times New Roman"/>
          <w:bCs/>
          <w:lang w:eastAsia="pl-PL"/>
        </w:rPr>
        <w:t>, poz. 450 z późn. zm.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) oraz Uchwały Nr 19/III/2018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ady Gminy Kłomnice z dnia 12 grudnia 2018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 xml:space="preserve"> r w sprawie przyjęcia Rocznego Programu Współpracy Gminy Kłomnice z Organizacjami Pozarządowymi oraz podmiotami wymienionymi w art. 3 ust. 3 ustawy  o działalności pożytku publiczneg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>o  i o wolontariacie na rok 2019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4E060E" w:rsidRDefault="009434FB" w:rsidP="009434FB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WÓJT GMINY KŁOMNICE</w:t>
      </w:r>
    </w:p>
    <w:p w:rsidR="009434FB" w:rsidRPr="004E060E" w:rsidRDefault="009434FB" w:rsidP="009434FB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4E060E" w:rsidRDefault="009434FB" w:rsidP="009434FB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OGŁASZA</w:t>
      </w:r>
    </w:p>
    <w:p w:rsidR="009434FB" w:rsidRPr="004E060E" w:rsidRDefault="009434FB" w:rsidP="0064482C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OTWARTY KONKURS OFERT NA WSPARCIE REALIZACJI ZADANIA PUBLICZNEGO W  ZAKRESIE KULTURY, SZTUKI, OCHRONY DÓBR KULTURY I  DZIEDZICTWA NARODOWEGO  W  ŚRODOWISKACH  SENIORÓW  Z  TERE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>NU  GMINY  KŁOMNICE W  ROKU 2019</w:t>
      </w:r>
    </w:p>
    <w:p w:rsidR="009434FB" w:rsidRPr="004E060E" w:rsidRDefault="009434FB" w:rsidP="009434FB">
      <w:pPr>
        <w:shd w:val="clear" w:color="auto" w:fill="FFFFFF"/>
        <w:contextualSpacing w:val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Konkurs jest adresowany do organizacji pozarządowych oraz podmiotów wymienionych 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br/>
        <w:t>w art. 3 ust. 3 ustawy o działalności pożytku publicznego i o wolontariacie.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5D4C53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Rodzaje zadań:</w:t>
      </w:r>
    </w:p>
    <w:p w:rsidR="009434FB" w:rsidRPr="004E060E" w:rsidRDefault="009434FB" w:rsidP="009434FB">
      <w:pPr>
        <w:shd w:val="clear" w:color="auto" w:fill="FFFFFF"/>
        <w:ind w:left="360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W ramach zadania w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zakresie kultury, sztuki, ochrony dóbr kultury i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dziedzictwa narodowego w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środowiskach seniorów z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terenu gminy Kłomnice w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201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>9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 xml:space="preserve"> ro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 xml:space="preserve">ku realizowane będą następujące 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przedsięwzięcia:</w:t>
      </w:r>
    </w:p>
    <w:p w:rsidR="005D4C53" w:rsidRDefault="009434FB" w:rsidP="005D4C53">
      <w:pPr>
        <w:pStyle w:val="Akapitzlist"/>
        <w:numPr>
          <w:ilvl w:val="0"/>
          <w:numId w:val="4"/>
        </w:numPr>
        <w:ind w:left="709"/>
      </w:pPr>
      <w:r w:rsidRPr="005D4C53">
        <w:t>Działania mające na celu upowszechnianie kultury w środowiskach seniorów z terenu gminy Kłomnice;</w:t>
      </w:r>
    </w:p>
    <w:p w:rsidR="005D4C53" w:rsidRDefault="009434FB" w:rsidP="005D4C53">
      <w:pPr>
        <w:pStyle w:val="Akapitzlist"/>
        <w:numPr>
          <w:ilvl w:val="0"/>
          <w:numId w:val="4"/>
        </w:numPr>
        <w:ind w:left="709"/>
      </w:pPr>
      <w:r w:rsidRPr="005D4C53">
        <w:t>Działania na rzecz osób niepełnosprawnych w środowiskach seniorów z terenu gminy Kłomnice;</w:t>
      </w:r>
    </w:p>
    <w:p w:rsidR="005D4C53" w:rsidRDefault="009434FB" w:rsidP="005D4C53">
      <w:pPr>
        <w:pStyle w:val="Akapitzlist"/>
        <w:numPr>
          <w:ilvl w:val="0"/>
          <w:numId w:val="4"/>
        </w:numPr>
        <w:ind w:left="709"/>
      </w:pPr>
      <w:r w:rsidRPr="005D4C53">
        <w:t>Krajoznawstwo w środowiskach seniorów z terenu gminy Kłomnice;</w:t>
      </w:r>
    </w:p>
    <w:p w:rsidR="009434FB" w:rsidRPr="005D4C53" w:rsidRDefault="009434FB" w:rsidP="005D4C53">
      <w:pPr>
        <w:pStyle w:val="Akapitzlist"/>
        <w:numPr>
          <w:ilvl w:val="0"/>
          <w:numId w:val="4"/>
        </w:numPr>
        <w:ind w:left="709"/>
      </w:pPr>
      <w:r w:rsidRPr="005D4C53">
        <w:t>Pielęgnowanie dziedzictwa narodowego w środowiskach seniorów z terenu gminy Kłomnice;</w:t>
      </w:r>
    </w:p>
    <w:p w:rsidR="009434FB" w:rsidRPr="004E060E" w:rsidRDefault="009434FB" w:rsidP="009434FB">
      <w:pPr>
        <w:shd w:val="clear" w:color="auto" w:fill="FFFFFF"/>
        <w:ind w:left="360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5D4C53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 zadania.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Środki przeznaczone na realizację powyższego zadania sta</w:t>
      </w:r>
      <w:r w:rsidR="005D4C53">
        <w:rPr>
          <w:rFonts w:ascii="Times New Roman" w:eastAsia="Times New Roman" w:hAnsi="Times New Roman" w:cs="Times New Roman"/>
          <w:bCs/>
          <w:lang w:eastAsia="pl-PL"/>
        </w:rPr>
        <w:t>nowią łączną kwotę w wysokości 8</w:t>
      </w:r>
      <w:r w:rsidRPr="004E060E">
        <w:rPr>
          <w:rFonts w:ascii="Times New Roman" w:eastAsia="Times New Roman" w:hAnsi="Times New Roman" w:cs="Times New Roman"/>
          <w:bCs/>
          <w:lang w:eastAsia="pl-PL"/>
        </w:rPr>
        <w:t> 000,00 zł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5D4C53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Zasady przyznawania dotacji.</w:t>
      </w:r>
    </w:p>
    <w:p w:rsidR="009434FB" w:rsidRPr="004C26AC" w:rsidRDefault="009434FB" w:rsidP="004C26AC">
      <w:pPr>
        <w:pStyle w:val="Akapitzlist"/>
        <w:numPr>
          <w:ilvl w:val="0"/>
          <w:numId w:val="5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Zlecenie realizacji zadania nastąpi w formie wsparcia realizacji zadania.</w:t>
      </w:r>
    </w:p>
    <w:p w:rsidR="009434FB" w:rsidRPr="004C26AC" w:rsidRDefault="009434FB" w:rsidP="004C26AC">
      <w:pPr>
        <w:pStyle w:val="Akapitzlist"/>
        <w:numPr>
          <w:ilvl w:val="0"/>
          <w:numId w:val="5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Złożenie oferty nie jest równoznaczne z przyznaniem dotacji, nie gwarantuje również przyznania dotacji w kwocie określonej w ofercie. Kwota przyznanej dotacji może być inna niż wnioskowana. </w:t>
      </w:r>
    </w:p>
    <w:p w:rsidR="009434FB" w:rsidRPr="004C26AC" w:rsidRDefault="009434FB" w:rsidP="004C26AC">
      <w:pPr>
        <w:pStyle w:val="Akapitzlist"/>
        <w:numPr>
          <w:ilvl w:val="0"/>
          <w:numId w:val="5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Dotacja zostanie przekazana zgodnie z przepisami ustawy z dnia 24 kwietnia 2003 roku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br/>
        <w:t>o działalności pożytku publicznego i o w</w:t>
      </w:r>
      <w:r w:rsidR="006E7F40">
        <w:rPr>
          <w:rFonts w:ascii="Times New Roman" w:eastAsia="Times New Roman" w:hAnsi="Times New Roman" w:cs="Times New Roman"/>
          <w:bCs/>
          <w:lang w:eastAsia="pl-PL"/>
        </w:rPr>
        <w:t>olontariacie (</w:t>
      </w:r>
      <w:proofErr w:type="spellStart"/>
      <w:r w:rsidR="006E7F40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6E7F40">
        <w:rPr>
          <w:rFonts w:ascii="Times New Roman" w:eastAsia="Times New Roman" w:hAnsi="Times New Roman" w:cs="Times New Roman"/>
          <w:bCs/>
          <w:lang w:eastAsia="pl-PL"/>
        </w:rPr>
        <w:t>. Dz. U. z 2018 r, poz. 450 z późn. zm.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>),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br/>
        <w:t>po podpisaniu stosownej umowy z wyłonionym oferentem.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4C26AC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Termin i warunki realizacji zadania.</w:t>
      </w:r>
    </w:p>
    <w:p w:rsidR="009434FB" w:rsidRPr="004C26AC" w:rsidRDefault="009434FB" w:rsidP="004C26AC">
      <w:pPr>
        <w:pStyle w:val="Akapitzlist"/>
        <w:numPr>
          <w:ilvl w:val="0"/>
          <w:numId w:val="6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Podmioty, które otrzymają dotację obowiązane są do realizacji zadania  w terminie od dnia pod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pisania umowy do 31 grudnia 2019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 roku. Dotacja zostanie udzielona  w formie wsparcia. Oferent powinien się wykazać, co najmniej 10% wkładem własnym. </w:t>
      </w:r>
    </w:p>
    <w:p w:rsidR="004C26AC" w:rsidRDefault="009434FB" w:rsidP="009434FB">
      <w:pPr>
        <w:pStyle w:val="Akapitzlist"/>
        <w:numPr>
          <w:ilvl w:val="0"/>
          <w:numId w:val="6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Z dotacji mogą być pokryte wyłącznie koszty, które:</w:t>
      </w:r>
    </w:p>
    <w:p w:rsidR="004C26AC" w:rsidRDefault="009434FB" w:rsidP="009434FB">
      <w:pPr>
        <w:pStyle w:val="Akapitzlist"/>
        <w:numPr>
          <w:ilvl w:val="0"/>
          <w:numId w:val="7"/>
        </w:numPr>
        <w:shd w:val="clear" w:color="auto" w:fill="FFFFFF"/>
        <w:ind w:left="1276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są bezpośrednio związane z realizowanym projektem i są niezbędne dla jego realizacji;</w:t>
      </w:r>
    </w:p>
    <w:p w:rsidR="004C26AC" w:rsidRDefault="009434FB" w:rsidP="009434FB">
      <w:pPr>
        <w:pStyle w:val="Akapitzlist"/>
        <w:numPr>
          <w:ilvl w:val="0"/>
          <w:numId w:val="7"/>
        </w:numPr>
        <w:shd w:val="clear" w:color="auto" w:fill="FFFFFF"/>
        <w:ind w:left="1276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są uwzględnione  w budżecie projektu;</w:t>
      </w:r>
    </w:p>
    <w:p w:rsidR="004C26AC" w:rsidRDefault="009434FB" w:rsidP="009434FB">
      <w:pPr>
        <w:pStyle w:val="Akapitzlist"/>
        <w:numPr>
          <w:ilvl w:val="0"/>
          <w:numId w:val="7"/>
        </w:numPr>
        <w:shd w:val="clear" w:color="auto" w:fill="FFFFFF"/>
        <w:ind w:left="1276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są racjonalnie skalkulowane na podstawie oceny rynkowej;</w:t>
      </w:r>
    </w:p>
    <w:p w:rsidR="009434FB" w:rsidRPr="004C26AC" w:rsidRDefault="009434FB" w:rsidP="009434FB">
      <w:pPr>
        <w:pStyle w:val="Akapitzlist"/>
        <w:numPr>
          <w:ilvl w:val="0"/>
          <w:numId w:val="7"/>
        </w:numPr>
        <w:shd w:val="clear" w:color="auto" w:fill="FFFFFF"/>
        <w:ind w:left="1276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lastRenderedPageBreak/>
        <w:t>odzwierciedlają koszty rzeczywiste.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4C26AC">
      <w:pPr>
        <w:pStyle w:val="Akapitzlist"/>
        <w:numPr>
          <w:ilvl w:val="0"/>
          <w:numId w:val="2"/>
        </w:numPr>
        <w:shd w:val="clear" w:color="auto" w:fill="FFFFFF"/>
        <w:ind w:left="567" w:hanging="566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Termin składania ofert.</w:t>
      </w:r>
    </w:p>
    <w:p w:rsidR="004C26AC" w:rsidRDefault="009434FB" w:rsidP="004C26AC">
      <w:pPr>
        <w:pStyle w:val="Akapitzlist"/>
        <w:numPr>
          <w:ilvl w:val="0"/>
          <w:numId w:val="9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Podmiot ubiegający się o dotację składa ofertę w sekretariacie Urzędu Gminy Kłomnice,  pok. 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103 w terminie do 5 lutego 2019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 r włącznie, do godz. 15.00. W przypadku wysłania ofert pocztą, decyduje data wpływu do Urzędu Gminy Kłomnice.</w:t>
      </w:r>
    </w:p>
    <w:p w:rsidR="009434FB" w:rsidRPr="004C26AC" w:rsidRDefault="009434FB" w:rsidP="004C26AC">
      <w:pPr>
        <w:pStyle w:val="Akapitzlist"/>
        <w:numPr>
          <w:ilvl w:val="0"/>
          <w:numId w:val="9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Do oferty należy dołączyć:</w:t>
      </w:r>
    </w:p>
    <w:p w:rsidR="004C26AC" w:rsidRPr="004C26AC" w:rsidRDefault="009434FB" w:rsidP="004C26AC">
      <w:pPr>
        <w:pStyle w:val="Akapitzlist"/>
        <w:numPr>
          <w:ilvl w:val="0"/>
          <w:numId w:val="10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kserokopię aktualnego wypisu z KRS lub innego rejestru lub ewidencji,</w:t>
      </w:r>
    </w:p>
    <w:p w:rsidR="004C26AC" w:rsidRDefault="009434FB" w:rsidP="004C26AC">
      <w:pPr>
        <w:pStyle w:val="Akapitzlist"/>
        <w:numPr>
          <w:ilvl w:val="0"/>
          <w:numId w:val="10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wyciąg ze statutu dotyczący zapisów statutowych w zakresie prowadzenia działalności na rzecz seniorów lub oświadczenie o aktualności, jeżeli Statut jest w posiadaniu Urzędu Gminy w Kłomnicach i nie uległ zmianie,</w:t>
      </w:r>
    </w:p>
    <w:p w:rsidR="009434FB" w:rsidRPr="004C26AC" w:rsidRDefault="009434FB" w:rsidP="004C26AC">
      <w:pPr>
        <w:pStyle w:val="Akapitzlist"/>
        <w:numPr>
          <w:ilvl w:val="0"/>
          <w:numId w:val="10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kopia umowy lub statutu spółki potwierdzona za zgodność z oryginałem - w przypadku gdy oferent jest spółką prawa handlowego, o której mowa w art. 3 ust. 3 pkt 4 ustawy z dnia 24 kwietnia 2003 r. o działalności pożytku publicznego i o wolontariacie. </w:t>
      </w:r>
    </w:p>
    <w:p w:rsidR="009434FB" w:rsidRPr="004E060E" w:rsidRDefault="009434FB" w:rsidP="009434FB">
      <w:pPr>
        <w:shd w:val="clear" w:color="auto" w:fill="FFFFFF"/>
        <w:ind w:left="709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4C26AC" w:rsidRDefault="009434FB" w:rsidP="004C26AC">
      <w:pPr>
        <w:pStyle w:val="Akapitzlist"/>
        <w:numPr>
          <w:ilvl w:val="0"/>
          <w:numId w:val="9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Warunkiem przystąpienia do konkursu jest złożenie  oferty według wzoru stanowiącego załącznik nr 1 do Rozporządzenia  Ministra Rodziny, Pracy i Polityki Społecznej z dnia 17 sierpnia 2016 r w sprawie wzoru oferty i ramowego wzoru umowy dotyczących realizacji  zadania publicznego oraz wzoru sprawozdania z wykonania tego zadania (Dz. U. z 2016 r poz. 1300).</w:t>
      </w:r>
    </w:p>
    <w:p w:rsidR="004C26AC" w:rsidRDefault="009434FB" w:rsidP="004C26AC">
      <w:pPr>
        <w:pStyle w:val="Akapitzlist"/>
        <w:numPr>
          <w:ilvl w:val="0"/>
          <w:numId w:val="9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Oferta winna zostać złożona w formie papierowej, pisana komputerowo lub czytelnie ręcznie i podpisana przez osobę/y/ uprawnioną/e/. </w:t>
      </w:r>
    </w:p>
    <w:p w:rsidR="009434FB" w:rsidRPr="004C26AC" w:rsidRDefault="009434FB" w:rsidP="004C26AC">
      <w:pPr>
        <w:pStyle w:val="Akapitzlist"/>
        <w:numPr>
          <w:ilvl w:val="0"/>
          <w:numId w:val="9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Kserokopie dokumentów załączone do oferty winny być potwierdzone „za zgodność z oryginałem”.  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4C26AC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Tryb i kryteria  stosowane przy wyborze ofert oraz termin dokonania ofert.</w:t>
      </w:r>
    </w:p>
    <w:p w:rsid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Rozpatrzenie ofert nastąpi w terminie do dnia 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12 lutego 2019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> roku.</w:t>
      </w:r>
    </w:p>
    <w:p w:rsid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Złożone oferty są opiniowane przez komisję konkursowa, powołaną przez Wójta Gminy Kłomnice w drodze zarządzenia.</w:t>
      </w:r>
    </w:p>
    <w:p w:rsid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W skład komisji konkursowej wchodzą przedstawiciele wójta oraz osoby wskazane przez organizacje pozarządowe lub podmioty wymienione w art. 3 ust. 3 ustawy, z wyłączeniem osób wskazanych przez organizacje pozarządowe lub podmioty wymienione z art. 3 ust. 3 ustawy, biorące udział w konkursie. </w:t>
      </w:r>
    </w:p>
    <w:p w:rsidR="009434FB" w:rsidRP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Przy rozpatrywaniu ofert brane będzie pod uwagę: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ocena formalna;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ocena merytoryczna wartości projektu i </w:t>
      </w:r>
      <w:r w:rsidR="004C26AC" w:rsidRPr="004C26AC">
        <w:rPr>
          <w:rFonts w:ascii="Times New Roman" w:eastAsia="Times New Roman" w:hAnsi="Times New Roman" w:cs="Times New Roman"/>
          <w:bCs/>
          <w:lang w:eastAsia="pl-PL"/>
        </w:rPr>
        <w:t>jego zgodność z celami zadania;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ocena możliwości realizacji zadania przez podmiot,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ocena przedstawionej kalkulacji kosztów realizacji zadania w tym w odniesieniu do zakresu rzeczowego zadania;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ocena poprawnej jakości wykonania zadania  i kwalifikacji osób, przy udziale których podmiot będzie realizować zadanie;</w:t>
      </w:r>
    </w:p>
    <w:p w:rsid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uwzględnienie planowanego przez podmiot wkładu rzeczowego, osobowego, w tym świadczeń wolontariuszy i pracy społecznej członków;</w:t>
      </w:r>
    </w:p>
    <w:p w:rsidR="009434FB" w:rsidRPr="004C26AC" w:rsidRDefault="009434FB" w:rsidP="009434FB">
      <w:pPr>
        <w:pStyle w:val="Akapitzlist"/>
        <w:numPr>
          <w:ilvl w:val="0"/>
          <w:numId w:val="13"/>
        </w:numPr>
        <w:shd w:val="clear" w:color="auto" w:fill="FFFFFF"/>
        <w:ind w:left="1418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uwzględnienie analiz i ocen realizacji zleconych zadań w przypadku podmiotów, które w latach poprzednich realizowały zlecone zadania, biorąc pod uwagę rzetelność i terminowość oraz sposób rozliczenia otrzymanych na ten cel środków.</w:t>
      </w:r>
    </w:p>
    <w:p w:rsid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Oferty niekompletne, złożone po terminie nie będą rozpatrywane. Nie dopuszcza się uzupełniania oferty po wyznaczonym terminie ich składania.</w:t>
      </w:r>
    </w:p>
    <w:p w:rsidR="009434FB" w:rsidRPr="004C26AC" w:rsidRDefault="009434FB" w:rsidP="004C26AC">
      <w:pPr>
        <w:pStyle w:val="Akapitzlist"/>
        <w:numPr>
          <w:ilvl w:val="0"/>
          <w:numId w:val="12"/>
        </w:numPr>
        <w:shd w:val="clear" w:color="auto" w:fill="FFFFFF"/>
        <w:ind w:left="709" w:hanging="283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Wyboru oferty dokona Wójt Gminy Kłomnice po zapoznaniu się z opinią Komisji Konkursowej. Wyniki konkursu zamieszczone zostaną na tablicy ogłoszeń Urzędu Gminy Kłomnice, stronie internetowej Urzędu Gminy oraz na stronie BIP Urzędu Gminy Kłomnice.</w:t>
      </w:r>
    </w:p>
    <w:p w:rsidR="009434FB" w:rsidRPr="004E060E" w:rsidRDefault="009434FB" w:rsidP="009434FB">
      <w:pPr>
        <w:shd w:val="clear" w:color="auto" w:fill="FFFFFF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E060E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9434FB" w:rsidRPr="0064482C" w:rsidRDefault="009434FB" w:rsidP="004C26AC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 zadaniach zrealizowanych przez Gminę Kłomnice w roku ogłoszenia otwartego konkursu ofert i w roku poprzednim zadaniach publicznych tego samego rodzaju i związanych z nimi kosztami, ze szczególnym uwzględnieniem wysokości </w:t>
      </w: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dotacji przekazanych organizacjom pozarządowym oraz podmiotom, o których mowa w art. 3 ust. 3.</w:t>
      </w:r>
    </w:p>
    <w:p w:rsidR="004C26AC" w:rsidRDefault="00CC57EA" w:rsidP="009434FB">
      <w:pPr>
        <w:pStyle w:val="Akapitzlist"/>
        <w:numPr>
          <w:ilvl w:val="0"/>
          <w:numId w:val="16"/>
        </w:numPr>
        <w:shd w:val="clear" w:color="auto" w:fill="FFFFFF"/>
        <w:ind w:left="709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roku 2018</w:t>
      </w:r>
      <w:r w:rsidR="009434FB" w:rsidRPr="004C26AC">
        <w:rPr>
          <w:rFonts w:ascii="Times New Roman" w:eastAsia="Times New Roman" w:hAnsi="Times New Roman" w:cs="Times New Roman"/>
          <w:bCs/>
          <w:lang w:eastAsia="pl-PL"/>
        </w:rPr>
        <w:t xml:space="preserve"> Gmina Kłomnice na realizację zadania w zakresie kultury, sztuki, ochrony dóbr kultury i dziedzictwa narodowego w środowiskach seniorów z terenu Gminy Kłomnice  wydatkowała kwotę w wysokości </w:t>
      </w:r>
      <w:r>
        <w:rPr>
          <w:rFonts w:ascii="Times New Roman" w:eastAsia="Times New Roman" w:hAnsi="Times New Roman" w:cs="Times New Roman"/>
          <w:bCs/>
          <w:lang w:eastAsia="pl-PL"/>
        </w:rPr>
        <w:t>4</w:t>
      </w:r>
      <w:r w:rsidR="009434FB" w:rsidRPr="004C26AC">
        <w:rPr>
          <w:rFonts w:ascii="Times New Roman" w:eastAsia="Times New Roman" w:hAnsi="Times New Roman" w:cs="Times New Roman"/>
          <w:bCs/>
          <w:lang w:eastAsia="pl-PL"/>
        </w:rPr>
        <w:t> 000,00 zł.</w:t>
      </w:r>
    </w:p>
    <w:p w:rsidR="004C26AC" w:rsidRDefault="009434FB" w:rsidP="004C26AC">
      <w:pPr>
        <w:pStyle w:val="Akapitzlist"/>
        <w:numPr>
          <w:ilvl w:val="0"/>
          <w:numId w:val="16"/>
        </w:numPr>
        <w:shd w:val="clear" w:color="auto" w:fill="FFFFFF"/>
        <w:ind w:left="709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>W roku bieżącym Gmina Kłomnice</w:t>
      </w:r>
      <w:r w:rsidR="004C26AC">
        <w:rPr>
          <w:rFonts w:ascii="Times New Roman" w:eastAsia="Times New Roman" w:hAnsi="Times New Roman" w:cs="Times New Roman"/>
          <w:bCs/>
          <w:lang w:eastAsia="pl-PL"/>
        </w:rPr>
        <w:t xml:space="preserve"> nie realizowała żądnego zadani</w:t>
      </w:r>
    </w:p>
    <w:p w:rsidR="009434FB" w:rsidRPr="0064482C" w:rsidRDefault="009434FB" w:rsidP="004C26AC">
      <w:pPr>
        <w:pStyle w:val="Akapitzlist"/>
        <w:numPr>
          <w:ilvl w:val="0"/>
          <w:numId w:val="2"/>
        </w:numPr>
        <w:shd w:val="clear" w:color="auto" w:fill="FFFFFF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4482C">
        <w:rPr>
          <w:rFonts w:ascii="Times New Roman" w:eastAsia="Times New Roman" w:hAnsi="Times New Roman" w:cs="Times New Roman"/>
          <w:b/>
          <w:bCs/>
          <w:lang w:eastAsia="pl-PL"/>
        </w:rPr>
        <w:t>Postanowienia końcowe:</w:t>
      </w:r>
    </w:p>
    <w:p w:rsidR="004C26AC" w:rsidRDefault="009434FB" w:rsidP="009434FB">
      <w:pPr>
        <w:pStyle w:val="Akapitzlist"/>
        <w:numPr>
          <w:ilvl w:val="0"/>
          <w:numId w:val="18"/>
        </w:numPr>
        <w:shd w:val="clear" w:color="auto" w:fill="FFFFFF"/>
        <w:ind w:left="709" w:hanging="360"/>
        <w:contextualSpacing w:val="0"/>
        <w:rPr>
          <w:rFonts w:ascii="Times New Roman" w:eastAsia="Times New Roman" w:hAnsi="Times New Roman" w:cs="Times New Roman"/>
          <w:bCs/>
          <w:lang w:eastAsia="pl-PL"/>
        </w:rPr>
      </w:pP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Wszelkich informacji na temat konkursu udziela Pan </w:t>
      </w:r>
      <w:r w:rsidR="00FD6519">
        <w:rPr>
          <w:rFonts w:ascii="Times New Roman" w:eastAsia="Times New Roman" w:hAnsi="Times New Roman" w:cs="Times New Roman"/>
          <w:bCs/>
          <w:lang w:eastAsia="pl-PL"/>
        </w:rPr>
        <w:t>Adam Worwąg – Kierownik Referatu Rozwoju i Promocji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 xml:space="preserve"> pok.109 Urzędu Gminy w Kłomni</w:t>
      </w:r>
      <w:r w:rsidR="00CC57EA">
        <w:rPr>
          <w:rFonts w:ascii="Times New Roman" w:eastAsia="Times New Roman" w:hAnsi="Times New Roman" w:cs="Times New Roman"/>
          <w:bCs/>
          <w:lang w:eastAsia="pl-PL"/>
        </w:rPr>
        <w:t>cach, tel. 34 3281 122, wew. 114</w:t>
      </w:r>
      <w:r w:rsidRPr="004C26A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E7F40" w:rsidRPr="00A77623" w:rsidRDefault="006E7F40" w:rsidP="006E7F40">
      <w:pPr>
        <w:pStyle w:val="Akapitzlist"/>
        <w:numPr>
          <w:ilvl w:val="0"/>
          <w:numId w:val="18"/>
        </w:numPr>
        <w:spacing w:line="276" w:lineRule="auto"/>
        <w:ind w:left="709" w:hanging="425"/>
        <w:rPr>
          <w:rFonts w:ascii="Times New Roman" w:hAnsi="Times New Roman" w:cs="Times New Roman"/>
        </w:rPr>
      </w:pPr>
      <w:r w:rsidRPr="00A77623">
        <w:t>Obowiązujący formularz oferty i sprawozdania znajduje się w Rozporządzeniu Przewodniczącego Komitetu do spraw Pożytku Publicznego z dnia 24 października 2018 r. w sprawie wzorów ofert i ramowych wzorów umów dotyczących realizacji zadań publicznych oraz wzorów sprawozdań z wykonania tych zadań</w:t>
      </w:r>
      <w:r>
        <w:t xml:space="preserve"> </w:t>
      </w:r>
      <w:r w:rsidRPr="00A77623">
        <w:rPr>
          <w:rFonts w:ascii="Times New Roman" w:hAnsi="Times New Roman" w:cs="Times New Roman"/>
        </w:rPr>
        <w:t>(Dz. U. z 201</w:t>
      </w:r>
      <w:r>
        <w:rPr>
          <w:rFonts w:ascii="Times New Roman" w:hAnsi="Times New Roman" w:cs="Times New Roman"/>
        </w:rPr>
        <w:t>8</w:t>
      </w:r>
      <w:r w:rsidRPr="00A77623">
        <w:rPr>
          <w:rFonts w:ascii="Times New Roman" w:hAnsi="Times New Roman" w:cs="Times New Roman"/>
        </w:rPr>
        <w:t xml:space="preserve"> r, poz. </w:t>
      </w:r>
      <w:r>
        <w:rPr>
          <w:rFonts w:ascii="Times New Roman" w:hAnsi="Times New Roman" w:cs="Times New Roman"/>
        </w:rPr>
        <w:t>2057</w:t>
      </w:r>
      <w:r w:rsidRPr="00A77623">
        <w:rPr>
          <w:rFonts w:ascii="Times New Roman" w:hAnsi="Times New Roman" w:cs="Times New Roman"/>
        </w:rPr>
        <w:t xml:space="preserve">) i są dostępne na stronie  internetowej </w:t>
      </w:r>
      <w:hyperlink r:id="rId7" w:history="1">
        <w:r w:rsidRPr="00A77623">
          <w:rPr>
            <w:rStyle w:val="Hipercze"/>
            <w:rFonts w:ascii="Times New Roman" w:hAnsi="Times New Roman" w:cs="Times New Roman"/>
          </w:rPr>
          <w:t>www.bip.klomnice.pl</w:t>
        </w:r>
      </w:hyperlink>
      <w:r w:rsidRPr="00A77623">
        <w:rPr>
          <w:rFonts w:ascii="Times New Roman" w:hAnsi="Times New Roman" w:cs="Times New Roman"/>
        </w:rPr>
        <w:t xml:space="preserve"> w zakładce </w:t>
      </w:r>
      <w:r w:rsidRPr="00A77623">
        <w:rPr>
          <w:rFonts w:ascii="Times New Roman" w:hAnsi="Times New Roman" w:cs="Times New Roman"/>
          <w:i/>
        </w:rPr>
        <w:t>Załatwianie spraw- formularze do pobrania</w:t>
      </w:r>
      <w:r w:rsidRPr="00A77623">
        <w:rPr>
          <w:rFonts w:ascii="Times New Roman" w:hAnsi="Times New Roman" w:cs="Times New Roman"/>
        </w:rPr>
        <w:t>.</w:t>
      </w:r>
    </w:p>
    <w:p w:rsidR="009434FB" w:rsidRPr="004E060E" w:rsidRDefault="009434FB" w:rsidP="009434FB">
      <w:pPr>
        <w:rPr>
          <w:rFonts w:ascii="Times New Roman" w:hAnsi="Times New Roman" w:cs="Times New Roman"/>
        </w:rPr>
      </w:pPr>
    </w:p>
    <w:p w:rsidR="009434FB" w:rsidRDefault="009434FB" w:rsidP="009434FB"/>
    <w:p w:rsidR="00497358" w:rsidRDefault="00497358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>
      <w:bookmarkStart w:id="0" w:name="_GoBack"/>
      <w:bookmarkEnd w:id="0"/>
    </w:p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64482C" w:rsidRDefault="0064482C"/>
    <w:p w:rsidR="00FD6519" w:rsidRDefault="00FD6519"/>
    <w:p w:rsidR="00FD6519" w:rsidRDefault="00FD6519"/>
    <w:p w:rsidR="0064482C" w:rsidRDefault="0064482C"/>
    <w:p w:rsidR="0064482C" w:rsidRDefault="0064482C"/>
    <w:p w:rsidR="0064482C" w:rsidRDefault="0064482C"/>
    <w:p w:rsidR="0064482C" w:rsidRDefault="0064482C"/>
    <w:p w:rsidR="0064482C" w:rsidRPr="00A874F1" w:rsidRDefault="0064482C" w:rsidP="0064482C">
      <w:pPr>
        <w:rPr>
          <w:rFonts w:ascii="Times New Roman" w:hAnsi="Times New Roman" w:cs="Times New Roman"/>
          <w:sz w:val="24"/>
          <w:szCs w:val="24"/>
        </w:rPr>
      </w:pPr>
      <w:r w:rsidRPr="00A874F1">
        <w:rPr>
          <w:rFonts w:ascii="Times New Roman" w:hAnsi="Times New Roman" w:cs="Times New Roman"/>
          <w:sz w:val="24"/>
          <w:szCs w:val="24"/>
        </w:rPr>
        <w:t>Sporządziła: Karolina Gonera</w:t>
      </w:r>
    </w:p>
    <w:p w:rsidR="0064482C" w:rsidRDefault="0064482C"/>
    <w:sectPr w:rsidR="0064482C" w:rsidSect="00497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55" w:rsidRDefault="0010331E">
      <w:r>
        <w:separator/>
      </w:r>
    </w:p>
  </w:endnote>
  <w:endnote w:type="continuationSeparator" w:id="0">
    <w:p w:rsidR="00214F55" w:rsidRDefault="0010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777403"/>
      <w:docPartObj>
        <w:docPartGallery w:val="Page Numbers (Bottom of Page)"/>
        <w:docPartUnique/>
      </w:docPartObj>
    </w:sdtPr>
    <w:sdtEndPr/>
    <w:sdtContent>
      <w:p w:rsidR="004E060E" w:rsidRDefault="00943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40">
          <w:rPr>
            <w:noProof/>
          </w:rPr>
          <w:t>3</w:t>
        </w:r>
        <w:r>
          <w:fldChar w:fldCharType="end"/>
        </w:r>
      </w:p>
    </w:sdtContent>
  </w:sdt>
  <w:p w:rsidR="004E060E" w:rsidRDefault="006E7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55" w:rsidRDefault="0010331E">
      <w:r>
        <w:separator/>
      </w:r>
    </w:p>
  </w:footnote>
  <w:footnote w:type="continuationSeparator" w:id="0">
    <w:p w:rsidR="00214F55" w:rsidRDefault="0010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8A1"/>
    <w:multiLevelType w:val="hybridMultilevel"/>
    <w:tmpl w:val="46C086B0"/>
    <w:lvl w:ilvl="0" w:tplc="762AA124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D59BD"/>
    <w:multiLevelType w:val="hybridMultilevel"/>
    <w:tmpl w:val="77D814A0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0E5C1E"/>
    <w:multiLevelType w:val="hybridMultilevel"/>
    <w:tmpl w:val="2AE044DC"/>
    <w:lvl w:ilvl="0" w:tplc="5C50D1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7F0"/>
    <w:multiLevelType w:val="hybridMultilevel"/>
    <w:tmpl w:val="12360FBC"/>
    <w:lvl w:ilvl="0" w:tplc="992A6398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CA0064"/>
    <w:multiLevelType w:val="hybridMultilevel"/>
    <w:tmpl w:val="69EA9AB8"/>
    <w:lvl w:ilvl="0" w:tplc="762AA12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85D59"/>
    <w:multiLevelType w:val="hybridMultilevel"/>
    <w:tmpl w:val="0818EE4E"/>
    <w:lvl w:ilvl="0" w:tplc="002260F2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2A5DFE"/>
    <w:multiLevelType w:val="hybridMultilevel"/>
    <w:tmpl w:val="8ABAA12A"/>
    <w:lvl w:ilvl="0" w:tplc="5C50D1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9617FCB"/>
    <w:multiLevelType w:val="hybridMultilevel"/>
    <w:tmpl w:val="A6A8F2FC"/>
    <w:lvl w:ilvl="0" w:tplc="449C9F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62642"/>
    <w:multiLevelType w:val="hybridMultilevel"/>
    <w:tmpl w:val="6B1C78C8"/>
    <w:lvl w:ilvl="0" w:tplc="633445F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F335AE"/>
    <w:multiLevelType w:val="hybridMultilevel"/>
    <w:tmpl w:val="F9E2086A"/>
    <w:lvl w:ilvl="0" w:tplc="1286E278">
      <w:start w:val="1"/>
      <w:numFmt w:val="lowerLetter"/>
      <w:lvlText w:val="%1)"/>
      <w:lvlJc w:val="left"/>
      <w:pPr>
        <w:ind w:left="139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4E8E74CD"/>
    <w:multiLevelType w:val="hybridMultilevel"/>
    <w:tmpl w:val="F5A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BB1"/>
    <w:multiLevelType w:val="hybridMultilevel"/>
    <w:tmpl w:val="DF7644EA"/>
    <w:lvl w:ilvl="0" w:tplc="633445FC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738F1"/>
    <w:multiLevelType w:val="hybridMultilevel"/>
    <w:tmpl w:val="625275AE"/>
    <w:lvl w:ilvl="0" w:tplc="DE0AAF30">
      <w:start w:val="1"/>
      <w:numFmt w:val="lowerLetter"/>
      <w:lvlText w:val="%1)"/>
      <w:lvlJc w:val="left"/>
      <w:pPr>
        <w:ind w:left="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9330AEE"/>
    <w:multiLevelType w:val="hybridMultilevel"/>
    <w:tmpl w:val="1CE49984"/>
    <w:lvl w:ilvl="0" w:tplc="992A6398">
      <w:start w:val="1"/>
      <w:numFmt w:val="decimal"/>
      <w:lvlText w:val="%1."/>
      <w:lvlJc w:val="left"/>
      <w:pPr>
        <w:ind w:left="-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F6224"/>
    <w:multiLevelType w:val="hybridMultilevel"/>
    <w:tmpl w:val="88386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158EC"/>
    <w:multiLevelType w:val="hybridMultilevel"/>
    <w:tmpl w:val="ECD2DD42"/>
    <w:lvl w:ilvl="0" w:tplc="56823C18">
      <w:start w:val="1"/>
      <w:numFmt w:val="upperRoman"/>
      <w:lvlText w:val="%1."/>
      <w:lvlJc w:val="left"/>
      <w:pPr>
        <w:ind w:left="1635" w:hanging="12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7DBC"/>
    <w:multiLevelType w:val="hybridMultilevel"/>
    <w:tmpl w:val="07A6A7DC"/>
    <w:lvl w:ilvl="0" w:tplc="1286E2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DB7532"/>
    <w:multiLevelType w:val="hybridMultilevel"/>
    <w:tmpl w:val="378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5B97"/>
    <w:multiLevelType w:val="hybridMultilevel"/>
    <w:tmpl w:val="CF1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B"/>
    <w:rsid w:val="00075409"/>
    <w:rsid w:val="000A0263"/>
    <w:rsid w:val="000F0C1B"/>
    <w:rsid w:val="0010331E"/>
    <w:rsid w:val="00175A3F"/>
    <w:rsid w:val="001B29A2"/>
    <w:rsid w:val="002070B9"/>
    <w:rsid w:val="00214F55"/>
    <w:rsid w:val="0021563A"/>
    <w:rsid w:val="002176DE"/>
    <w:rsid w:val="00234404"/>
    <w:rsid w:val="00264BDE"/>
    <w:rsid w:val="002959FF"/>
    <w:rsid w:val="002D3612"/>
    <w:rsid w:val="003244EA"/>
    <w:rsid w:val="00347AE8"/>
    <w:rsid w:val="003B1841"/>
    <w:rsid w:val="00413A56"/>
    <w:rsid w:val="00497358"/>
    <w:rsid w:val="004C26AC"/>
    <w:rsid w:val="004D4C81"/>
    <w:rsid w:val="004E7CF3"/>
    <w:rsid w:val="004F1C6E"/>
    <w:rsid w:val="0051356C"/>
    <w:rsid w:val="005A65BF"/>
    <w:rsid w:val="005D4C53"/>
    <w:rsid w:val="00605444"/>
    <w:rsid w:val="0064482C"/>
    <w:rsid w:val="00667520"/>
    <w:rsid w:val="00692926"/>
    <w:rsid w:val="006A5103"/>
    <w:rsid w:val="006E7F40"/>
    <w:rsid w:val="006F78F5"/>
    <w:rsid w:val="00702C31"/>
    <w:rsid w:val="007C7DF7"/>
    <w:rsid w:val="007D5F9D"/>
    <w:rsid w:val="007E3ADB"/>
    <w:rsid w:val="007F1F4A"/>
    <w:rsid w:val="00866014"/>
    <w:rsid w:val="008B7A2C"/>
    <w:rsid w:val="008C2D1D"/>
    <w:rsid w:val="008C6C47"/>
    <w:rsid w:val="008F4872"/>
    <w:rsid w:val="00921BF8"/>
    <w:rsid w:val="009434FB"/>
    <w:rsid w:val="009853CC"/>
    <w:rsid w:val="009D5DF5"/>
    <w:rsid w:val="009E27A4"/>
    <w:rsid w:val="00A02F19"/>
    <w:rsid w:val="00A51AC7"/>
    <w:rsid w:val="00A91134"/>
    <w:rsid w:val="00B06220"/>
    <w:rsid w:val="00B06ABA"/>
    <w:rsid w:val="00B13826"/>
    <w:rsid w:val="00B13E72"/>
    <w:rsid w:val="00B371D8"/>
    <w:rsid w:val="00B65002"/>
    <w:rsid w:val="00B86C35"/>
    <w:rsid w:val="00BF6CF1"/>
    <w:rsid w:val="00BF7322"/>
    <w:rsid w:val="00C16E99"/>
    <w:rsid w:val="00C405D0"/>
    <w:rsid w:val="00C50667"/>
    <w:rsid w:val="00CA5B60"/>
    <w:rsid w:val="00CB3602"/>
    <w:rsid w:val="00CC57EA"/>
    <w:rsid w:val="00CF0FA1"/>
    <w:rsid w:val="00D96B46"/>
    <w:rsid w:val="00DD1186"/>
    <w:rsid w:val="00DE4E74"/>
    <w:rsid w:val="00DE5218"/>
    <w:rsid w:val="00DE5937"/>
    <w:rsid w:val="00E3784A"/>
    <w:rsid w:val="00E449C8"/>
    <w:rsid w:val="00E651E7"/>
    <w:rsid w:val="00E65D97"/>
    <w:rsid w:val="00E849D7"/>
    <w:rsid w:val="00F24738"/>
    <w:rsid w:val="00FD6519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38D7C-2F93-4E71-A317-6FC7304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FB"/>
    <w:pPr>
      <w:contextualSpacing/>
    </w:pPr>
    <w:rPr>
      <w:rFonts w:ascii="Adobe Caslon Pro" w:hAnsi="Adobe Caslon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6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6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60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60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6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5B60"/>
    <w:rPr>
      <w:b/>
      <w:bCs/>
    </w:rPr>
  </w:style>
  <w:style w:type="paragraph" w:customStyle="1" w:styleId="Autor">
    <w:name w:val="Autor"/>
    <w:basedOn w:val="Normalny"/>
    <w:link w:val="AutorZnak"/>
    <w:qFormat/>
    <w:rsid w:val="007F1F4A"/>
    <w:pPr>
      <w:contextualSpacing w:val="0"/>
    </w:pPr>
    <w:rPr>
      <w:b/>
    </w:rPr>
  </w:style>
  <w:style w:type="character" w:customStyle="1" w:styleId="AutorZnak">
    <w:name w:val="Autor Znak"/>
    <w:basedOn w:val="Domylnaczcionkaakapitu"/>
    <w:link w:val="Autor"/>
    <w:rsid w:val="007F1F4A"/>
    <w:rPr>
      <w:rFonts w:ascii="Adobe Caslon Pro" w:hAnsi="Adobe Caslon Pro"/>
      <w:b/>
    </w:rPr>
  </w:style>
  <w:style w:type="paragraph" w:customStyle="1" w:styleId="Nadtytu">
    <w:name w:val="Nadtytuł"/>
    <w:basedOn w:val="Normalny"/>
    <w:link w:val="NadtytuZnak"/>
    <w:qFormat/>
    <w:rsid w:val="000A0263"/>
    <w:rPr>
      <w:i/>
      <w:u w:val="single"/>
    </w:rPr>
  </w:style>
  <w:style w:type="character" w:customStyle="1" w:styleId="NadtytuZnak">
    <w:name w:val="Nadtytuł Znak"/>
    <w:basedOn w:val="Domylnaczcionkaakapitu"/>
    <w:link w:val="Nadtytu"/>
    <w:rsid w:val="000A0263"/>
    <w:rPr>
      <w:rFonts w:ascii="Adobe Caslon Pro" w:hAnsi="Adobe Caslon Pro"/>
      <w:i/>
      <w:u w:val="single"/>
    </w:rPr>
  </w:style>
  <w:style w:type="paragraph" w:customStyle="1" w:styleId="Bezwciciaakapitowego">
    <w:name w:val="Bez wcięcia akapitowego"/>
    <w:basedOn w:val="Normalny"/>
    <w:link w:val="BezwciciaakapitowegoZnak"/>
    <w:qFormat/>
    <w:rsid w:val="0051356C"/>
    <w:pPr>
      <w:contextualSpacing w:val="0"/>
    </w:pPr>
  </w:style>
  <w:style w:type="character" w:customStyle="1" w:styleId="BezwciciaakapitowegoZnak">
    <w:name w:val="Bez wcięcia akapitowego Znak"/>
    <w:basedOn w:val="Domylnaczcionkaakapitu"/>
    <w:link w:val="Bezwciciaakapitowego"/>
    <w:rsid w:val="0051356C"/>
    <w:rPr>
      <w:rFonts w:ascii="Adobe Caslon Pro" w:hAnsi="Adobe Caslon Pro"/>
    </w:rPr>
  </w:style>
  <w:style w:type="character" w:customStyle="1" w:styleId="Nagwek1Znak">
    <w:name w:val="Nagłówek 1 Znak"/>
    <w:basedOn w:val="Domylnaczcionkaakapitu"/>
    <w:link w:val="Nagwek1"/>
    <w:uiPriority w:val="9"/>
    <w:rsid w:val="00CA5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60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60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60"/>
    <w:rPr>
      <w:rFonts w:eastAsiaTheme="minorEastAsia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60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60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60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B60"/>
    <w:rPr>
      <w:b/>
      <w:bCs/>
      <w:sz w:val="20"/>
      <w:szCs w:val="20"/>
    </w:rPr>
  </w:style>
  <w:style w:type="paragraph" w:styleId="Tytu">
    <w:name w:val="Title"/>
    <w:next w:val="Normalny"/>
    <w:link w:val="TytuZnak"/>
    <w:uiPriority w:val="10"/>
    <w:qFormat/>
    <w:rsid w:val="000A0263"/>
    <w:pPr>
      <w:spacing w:before="240" w:after="60"/>
      <w:jc w:val="left"/>
      <w:outlineLvl w:val="0"/>
    </w:pPr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0263"/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CA5B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B60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uiPriority w:val="20"/>
    <w:qFormat/>
    <w:rsid w:val="00CA5B60"/>
    <w:rPr>
      <w:i/>
      <w:iCs/>
    </w:rPr>
  </w:style>
  <w:style w:type="paragraph" w:styleId="Bezodstpw">
    <w:name w:val="No Spacing"/>
    <w:basedOn w:val="Normalny"/>
    <w:uiPriority w:val="1"/>
    <w:qFormat/>
    <w:rsid w:val="00CA5B60"/>
  </w:style>
  <w:style w:type="paragraph" w:styleId="Akapitzlist">
    <w:name w:val="List Paragraph"/>
    <w:basedOn w:val="Normalny"/>
    <w:uiPriority w:val="34"/>
    <w:qFormat/>
    <w:rsid w:val="00CA5B6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A5B60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5B6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6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A5B6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A5B6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A5B6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A5B60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B60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943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FB"/>
    <w:rPr>
      <w:rFonts w:ascii="Adobe Caslon Pro" w:hAnsi="Adobe Caslon 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4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Karolina Gonera</cp:lastModifiedBy>
  <cp:revision>5</cp:revision>
  <cp:lastPrinted>2019-01-15T13:32:00Z</cp:lastPrinted>
  <dcterms:created xsi:type="dcterms:W3CDTF">2017-02-16T08:39:00Z</dcterms:created>
  <dcterms:modified xsi:type="dcterms:W3CDTF">2019-01-15T14:12:00Z</dcterms:modified>
</cp:coreProperties>
</file>