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7444" w:rsidRPr="00497444" w:rsidRDefault="00497444" w:rsidP="00497444">
      <w:pPr>
        <w:spacing w:after="107" w:line="249" w:lineRule="auto"/>
        <w:ind w:left="5749" w:right="858" w:hanging="10"/>
        <w:jc w:val="right"/>
        <w:rPr>
          <w:rFonts w:ascii="Times New Roman" w:hAnsi="Times New Roman" w:cs="Times New Roman"/>
          <w:sz w:val="24"/>
        </w:rPr>
      </w:pPr>
      <w:r w:rsidRPr="00497444">
        <w:rPr>
          <w:rFonts w:ascii="Times New Roman" w:eastAsia="Times New Roman" w:hAnsi="Times New Roman" w:cs="Times New Roman"/>
          <w:sz w:val="24"/>
        </w:rPr>
        <w:t>Załącznik nr 1</w:t>
      </w:r>
      <w:r w:rsidR="00310456" w:rsidRPr="00497444">
        <w:rPr>
          <w:rFonts w:ascii="Times New Roman" w:eastAsia="Times New Roman" w:hAnsi="Times New Roman" w:cs="Times New Roman"/>
          <w:sz w:val="24"/>
        </w:rPr>
        <w:t xml:space="preserve"> </w:t>
      </w:r>
      <w:r w:rsidRPr="00497444">
        <w:rPr>
          <w:rFonts w:ascii="Times New Roman" w:eastAsia="Times New Roman" w:hAnsi="Times New Roman" w:cs="Times New Roman"/>
          <w:sz w:val="24"/>
        </w:rPr>
        <w:t xml:space="preserve">do </w:t>
      </w:r>
      <w:r w:rsidRPr="00497444">
        <w:rPr>
          <w:rFonts w:ascii="Times New Roman" w:hAnsi="Times New Roman" w:cs="Times New Roman"/>
          <w:sz w:val="24"/>
        </w:rPr>
        <w:t>Zarządzenie nr 23/2018</w:t>
      </w:r>
      <w:r w:rsidRPr="00497444">
        <w:rPr>
          <w:rFonts w:ascii="Times New Roman" w:hAnsi="Times New Roman" w:cs="Times New Roman"/>
          <w:sz w:val="24"/>
        </w:rPr>
        <w:t xml:space="preserve"> </w:t>
      </w:r>
      <w:r w:rsidRPr="00497444">
        <w:rPr>
          <w:rFonts w:ascii="Times New Roman" w:hAnsi="Times New Roman" w:cs="Times New Roman"/>
          <w:sz w:val="24"/>
        </w:rPr>
        <w:t>Wójta Gminy Kłomnice</w:t>
      </w:r>
      <w:r w:rsidRPr="00497444">
        <w:rPr>
          <w:rFonts w:ascii="Times New Roman" w:hAnsi="Times New Roman" w:cs="Times New Roman"/>
          <w:sz w:val="24"/>
        </w:rPr>
        <w:t xml:space="preserve"> </w:t>
      </w:r>
      <w:r w:rsidRPr="00497444">
        <w:rPr>
          <w:rFonts w:ascii="Times New Roman" w:hAnsi="Times New Roman" w:cs="Times New Roman"/>
          <w:sz w:val="24"/>
        </w:rPr>
        <w:t>z dnia 20.02.2018</w:t>
      </w:r>
      <w:bookmarkStart w:id="0" w:name="_GoBack"/>
      <w:bookmarkEnd w:id="0"/>
      <w:r w:rsidRPr="00497444">
        <w:rPr>
          <w:rFonts w:ascii="Times New Roman" w:hAnsi="Times New Roman" w:cs="Times New Roman"/>
          <w:sz w:val="24"/>
        </w:rPr>
        <w:t xml:space="preserve"> r.</w:t>
      </w:r>
    </w:p>
    <w:p w:rsidR="00310456" w:rsidRDefault="00310456" w:rsidP="00310456">
      <w:pPr>
        <w:spacing w:after="146"/>
        <w:ind w:left="638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10456" w:rsidRDefault="00310456" w:rsidP="00035BDE">
      <w:pPr>
        <w:pStyle w:val="Nagwek1"/>
        <w:spacing w:after="19"/>
      </w:pPr>
      <w:r>
        <w:t>WÓJT GMINY KŁOMNICE</w:t>
      </w:r>
    </w:p>
    <w:p w:rsidR="00310456" w:rsidRDefault="00310456" w:rsidP="00035BDE">
      <w:pPr>
        <w:spacing w:after="45"/>
        <w:ind w:left="970" w:hanging="10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OGŁASZA OTWARTY KONKURS OFERT NA REALIZACJĘ ZADANIA</w:t>
      </w:r>
    </w:p>
    <w:p w:rsidR="00035BDE" w:rsidRDefault="00310456" w:rsidP="00035BDE">
      <w:pPr>
        <w:spacing w:after="127"/>
        <w:ind w:left="1985" w:right="403" w:hanging="1356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 xml:space="preserve">PUBLICZNEGO Z ZAKRESU </w:t>
      </w:r>
      <w:r w:rsidR="00035BDE">
        <w:rPr>
          <w:rFonts w:ascii="Times New Roman" w:eastAsia="Times New Roman" w:hAnsi="Times New Roman" w:cs="Times New Roman"/>
          <w:b/>
          <w:sz w:val="24"/>
        </w:rPr>
        <w:t xml:space="preserve">PRZECIWDZIAŁANIA UZALEŻNIENIOM </w:t>
      </w:r>
      <w:r>
        <w:rPr>
          <w:rFonts w:ascii="Times New Roman" w:eastAsia="Times New Roman" w:hAnsi="Times New Roman" w:cs="Times New Roman"/>
          <w:b/>
          <w:sz w:val="24"/>
        </w:rPr>
        <w:t xml:space="preserve">I PATOLOGIOM SPOŁECZNYM </w:t>
      </w:r>
      <w:r w:rsidR="00035BDE">
        <w:rPr>
          <w:rFonts w:ascii="Times New Roman" w:eastAsia="Times New Roman" w:hAnsi="Times New Roman" w:cs="Times New Roman"/>
          <w:b/>
          <w:sz w:val="24"/>
        </w:rPr>
        <w:t xml:space="preserve"> W SOŁECTWACH</w:t>
      </w:r>
    </w:p>
    <w:p w:rsidR="00310456" w:rsidRDefault="00310456" w:rsidP="00035BDE">
      <w:pPr>
        <w:spacing w:after="127"/>
        <w:ind w:left="1985" w:right="403" w:hanging="1356"/>
        <w:jc w:val="center"/>
      </w:pPr>
      <w:r>
        <w:rPr>
          <w:rFonts w:ascii="Times New Roman" w:eastAsia="Times New Roman" w:hAnsi="Times New Roman" w:cs="Times New Roman"/>
          <w:b/>
          <w:sz w:val="24"/>
        </w:rPr>
        <w:t>GMINY KŁOMNICE W 2018 ROKU</w:t>
      </w:r>
    </w:p>
    <w:p w:rsidR="00310456" w:rsidRDefault="00310456" w:rsidP="00310456">
      <w:pPr>
        <w:spacing w:after="186"/>
        <w:ind w:left="638"/>
        <w:jc w:val="center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10456" w:rsidRDefault="00310456" w:rsidP="00310456">
      <w:pPr>
        <w:spacing w:after="131" w:line="266" w:lineRule="auto"/>
        <w:ind w:left="67" w:right="4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Konkurs ogłaszany jest na podstawie: </w:t>
      </w:r>
    </w:p>
    <w:p w:rsidR="00310456" w:rsidRDefault="00310456" w:rsidP="00310456">
      <w:pPr>
        <w:numPr>
          <w:ilvl w:val="0"/>
          <w:numId w:val="1"/>
        </w:numPr>
        <w:spacing w:after="39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Ustawy z dnia 27 sierpnia 2009 r. o finansach publicznych (Dz. U. z 2017 r. poz. 2077). </w:t>
      </w:r>
    </w:p>
    <w:p w:rsidR="00310456" w:rsidRDefault="00310456" w:rsidP="00310456">
      <w:pPr>
        <w:numPr>
          <w:ilvl w:val="0"/>
          <w:numId w:val="1"/>
        </w:numPr>
        <w:spacing w:after="53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Ustawy z dnia 24 kwietnia 2003 r. o działalności pożytku publicznego  i o wolontariacie (Dz. U. z 2016 r. poz. 1817 ze zm.). </w:t>
      </w:r>
    </w:p>
    <w:p w:rsidR="00310456" w:rsidRDefault="00310456" w:rsidP="00310456">
      <w:pPr>
        <w:numPr>
          <w:ilvl w:val="0"/>
          <w:numId w:val="1"/>
        </w:numPr>
        <w:spacing w:after="45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Ustawy z dnia 11 września 2015 r. o zdrowiu publicznym (Dz. U. z 2017 r., poz. 2237 ze zm.). </w:t>
      </w:r>
    </w:p>
    <w:p w:rsidR="00310456" w:rsidRDefault="00310456" w:rsidP="00310456">
      <w:pPr>
        <w:numPr>
          <w:ilvl w:val="0"/>
          <w:numId w:val="1"/>
        </w:numPr>
        <w:spacing w:after="57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Ustawy o samorządzie gminnym (Dz. U. z 2017 r. poz. 1875 ze zm.). </w:t>
      </w:r>
    </w:p>
    <w:p w:rsidR="00310456" w:rsidRDefault="00310456" w:rsidP="00310456">
      <w:pPr>
        <w:numPr>
          <w:ilvl w:val="0"/>
          <w:numId w:val="1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Zlecenie realizacji zadania nastąpi w formie </w:t>
      </w:r>
      <w:r w:rsidR="00384ADD">
        <w:rPr>
          <w:rFonts w:ascii="Times New Roman" w:eastAsia="Times New Roman" w:hAnsi="Times New Roman" w:cs="Times New Roman"/>
          <w:sz w:val="24"/>
        </w:rPr>
        <w:t>wsparcia</w:t>
      </w:r>
      <w:r>
        <w:rPr>
          <w:rFonts w:ascii="Times New Roman" w:eastAsia="Times New Roman" w:hAnsi="Times New Roman" w:cs="Times New Roman"/>
          <w:sz w:val="24"/>
        </w:rPr>
        <w:t xml:space="preserve"> wykonania zadania publicznego wraz z udzieleniem dotacji na dofinansowanie jego realizacji. </w:t>
      </w:r>
    </w:p>
    <w:p w:rsidR="00310456" w:rsidRDefault="00310456" w:rsidP="00310456">
      <w:pPr>
        <w:spacing w:after="136"/>
        <w:ind w:left="994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10456" w:rsidRDefault="00310456" w:rsidP="00310456">
      <w:pPr>
        <w:spacing w:after="127" w:line="266" w:lineRule="auto"/>
        <w:ind w:left="67" w:right="4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Cel Konkursu i rodzaj zadania: </w:t>
      </w:r>
    </w:p>
    <w:p w:rsidR="00310456" w:rsidRPr="00384ADD" w:rsidRDefault="00310456" w:rsidP="00310456">
      <w:pPr>
        <w:spacing w:after="14" w:line="266" w:lineRule="auto"/>
        <w:ind w:left="67" w:right="47"/>
        <w:jc w:val="both"/>
        <w:rPr>
          <w:rFonts w:ascii="Times New Roman" w:eastAsia="Times New Roman" w:hAnsi="Times New Roman" w:cs="Times New Roman"/>
          <w:color w:val="auto"/>
          <w:sz w:val="24"/>
        </w:rPr>
      </w:pPr>
      <w:r>
        <w:rPr>
          <w:rFonts w:ascii="Times New Roman" w:eastAsia="Times New Roman" w:hAnsi="Times New Roman" w:cs="Times New Roman"/>
          <w:sz w:val="24"/>
        </w:rPr>
        <w:t>Celem konkursu jest zapewnienie efektywnego wykonania zadania publicznego gminy poprzez włączenie w jego realizację organizacji i pełniejsze zaspokojenie potrzeb społecz</w:t>
      </w:r>
      <w:r w:rsidRPr="00384ADD">
        <w:rPr>
          <w:rFonts w:ascii="Times New Roman" w:eastAsia="Times New Roman" w:hAnsi="Times New Roman" w:cs="Times New Roman"/>
          <w:color w:val="auto"/>
          <w:sz w:val="24"/>
        </w:rPr>
        <w:t xml:space="preserve">nych mieszkańców gminy.  </w:t>
      </w:r>
    </w:p>
    <w:p w:rsidR="00310456" w:rsidRPr="00384ADD" w:rsidRDefault="00310456" w:rsidP="00310456">
      <w:pPr>
        <w:spacing w:after="14" w:line="266" w:lineRule="auto"/>
        <w:ind w:left="67" w:right="47"/>
        <w:jc w:val="both"/>
        <w:rPr>
          <w:color w:val="auto"/>
        </w:rPr>
      </w:pPr>
    </w:p>
    <w:tbl>
      <w:tblPr>
        <w:tblStyle w:val="TableGrid"/>
        <w:tblW w:w="8927" w:type="dxa"/>
        <w:tblInd w:w="74" w:type="dxa"/>
        <w:tblCellMar>
          <w:top w:w="17" w:type="dxa"/>
          <w:left w:w="10" w:type="dxa"/>
        </w:tblCellMar>
        <w:tblLook w:val="04A0" w:firstRow="1" w:lastRow="0" w:firstColumn="1" w:lastColumn="0" w:noHBand="0" w:noVBand="1"/>
      </w:tblPr>
      <w:tblGrid>
        <w:gridCol w:w="5523"/>
        <w:gridCol w:w="3404"/>
      </w:tblGrid>
      <w:tr w:rsidR="00384ADD" w:rsidRPr="00105AAC" w:rsidTr="008A7A0B">
        <w:trPr>
          <w:trHeight w:val="842"/>
        </w:trPr>
        <w:tc>
          <w:tcPr>
            <w:tcW w:w="5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hideMark/>
          </w:tcPr>
          <w:p w:rsidR="00310456" w:rsidRPr="00105AAC" w:rsidRDefault="00310456">
            <w:pPr>
              <w:spacing w:after="0" w:line="240" w:lineRule="auto"/>
              <w:ind w:right="9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05AA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Rodzaj zadania: </w:t>
            </w:r>
          </w:p>
          <w:p w:rsidR="00310456" w:rsidRPr="00105AAC" w:rsidRDefault="003104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05AAC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Przeciwdziałanie uzależnieniom i patologiom społecznym w 2018 roku</w:t>
            </w:r>
            <w:r w:rsidRPr="00105AAC">
              <w:rPr>
                <w:rFonts w:ascii="Times New Roman" w:hAnsi="Times New Roman" w:cs="Times New Roman"/>
                <w:color w:val="auto"/>
              </w:rPr>
              <w:t xml:space="preserve"> </w:t>
            </w:r>
          </w:p>
        </w:tc>
        <w:tc>
          <w:tcPr>
            <w:tcW w:w="3404" w:type="dxa"/>
            <w:tcBorders>
              <w:top w:val="single" w:sz="6" w:space="0" w:color="00000A"/>
              <w:left w:val="single" w:sz="6" w:space="0" w:color="00000A"/>
              <w:bottom w:val="single" w:sz="4" w:space="0" w:color="auto"/>
              <w:right w:val="single" w:sz="6" w:space="0" w:color="00000A"/>
            </w:tcBorders>
            <w:vAlign w:val="center"/>
            <w:hideMark/>
          </w:tcPr>
          <w:p w:rsidR="00310456" w:rsidRPr="00105AAC" w:rsidRDefault="00310456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05AAC">
              <w:rPr>
                <w:rFonts w:ascii="Times New Roman" w:eastAsia="Times New Roman" w:hAnsi="Times New Roman" w:cs="Times New Roman"/>
                <w:color w:val="auto"/>
                <w:sz w:val="24"/>
              </w:rPr>
              <w:t xml:space="preserve">Planowana wysokość środków publicznych na realizację zadania: </w:t>
            </w:r>
          </w:p>
        </w:tc>
      </w:tr>
      <w:tr w:rsidR="00384ADD" w:rsidRPr="00105AAC" w:rsidTr="008A7A0B">
        <w:trPr>
          <w:trHeight w:val="569"/>
        </w:trPr>
        <w:tc>
          <w:tcPr>
            <w:tcW w:w="5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hideMark/>
          </w:tcPr>
          <w:p w:rsidR="00310456" w:rsidRPr="00105AAC" w:rsidRDefault="00384ADD" w:rsidP="00384ADD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105AAC">
              <w:rPr>
                <w:rFonts w:ascii="Times New Roman" w:hAnsi="Times New Roman" w:cs="Times New Roman"/>
                <w:color w:val="auto"/>
              </w:rPr>
              <w:t>Działania zapewniające mieszkańcom Gminy Kłomnice, a w szczególności dzieciom i młodzieży dostępu do programów edukacyjnych i profilaktycznych, promujących zdrowy i bezpieczny styl życia w tym prenumerata pism specjalistycznych.</w:t>
            </w:r>
          </w:p>
        </w:tc>
        <w:tc>
          <w:tcPr>
            <w:tcW w:w="340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0456" w:rsidRPr="00105AAC" w:rsidRDefault="00310456">
            <w:pPr>
              <w:spacing w:after="0" w:line="240" w:lineRule="auto"/>
              <w:ind w:right="11"/>
              <w:jc w:val="center"/>
              <w:rPr>
                <w:rFonts w:ascii="Times New Roman" w:hAnsi="Times New Roman" w:cs="Times New Roman"/>
                <w:color w:val="auto"/>
              </w:rPr>
            </w:pPr>
            <w:r w:rsidRPr="00105AAC">
              <w:rPr>
                <w:rFonts w:ascii="Times New Roman" w:eastAsia="Times New Roman" w:hAnsi="Times New Roman" w:cs="Times New Roman"/>
                <w:b/>
                <w:color w:val="auto"/>
                <w:sz w:val="24"/>
              </w:rPr>
              <w:t>114 000 zł</w:t>
            </w:r>
          </w:p>
        </w:tc>
      </w:tr>
      <w:tr w:rsidR="00384ADD" w:rsidRPr="00105AAC" w:rsidTr="008A7A0B">
        <w:trPr>
          <w:trHeight w:val="290"/>
        </w:trPr>
        <w:tc>
          <w:tcPr>
            <w:tcW w:w="5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hideMark/>
          </w:tcPr>
          <w:p w:rsidR="00310456" w:rsidRPr="00105AAC" w:rsidRDefault="00384ADD" w:rsidP="00BE681B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105AAC">
              <w:rPr>
                <w:rFonts w:ascii="Times New Roman" w:hAnsi="Times New Roman" w:cs="Times New Roman"/>
                <w:color w:val="auto"/>
              </w:rPr>
              <w:t>Rozwój zorganizowany</w:t>
            </w:r>
            <w:r w:rsidR="00BE681B" w:rsidRPr="00105AAC">
              <w:rPr>
                <w:rFonts w:ascii="Times New Roman" w:hAnsi="Times New Roman" w:cs="Times New Roman"/>
                <w:color w:val="auto"/>
              </w:rPr>
              <w:t>ch zajęć sportowo-r</w:t>
            </w:r>
            <w:r w:rsidR="00DE28BF" w:rsidRPr="00105AAC">
              <w:rPr>
                <w:rFonts w:ascii="Times New Roman" w:hAnsi="Times New Roman" w:cs="Times New Roman"/>
                <w:color w:val="auto"/>
              </w:rPr>
              <w:t>ekreacyjnych</w:t>
            </w:r>
            <w:r w:rsidRPr="00105AAC">
              <w:rPr>
                <w:rFonts w:ascii="Times New Roman" w:hAnsi="Times New Roman" w:cs="Times New Roman"/>
                <w:color w:val="auto"/>
              </w:rPr>
              <w:t xml:space="preserve"> o charakterze kulturalno – towarzyskim </w:t>
            </w:r>
            <w:r w:rsidR="00BE681B" w:rsidRPr="00105AAC">
              <w:rPr>
                <w:rFonts w:ascii="Times New Roman" w:hAnsi="Times New Roman" w:cs="Times New Roman"/>
                <w:color w:val="auto"/>
              </w:rPr>
              <w:t>uczących</w:t>
            </w:r>
            <w:r w:rsidR="00DE28BF" w:rsidRPr="00105AAC">
              <w:rPr>
                <w:rFonts w:ascii="Times New Roman" w:hAnsi="Times New Roman" w:cs="Times New Roman"/>
                <w:color w:val="auto"/>
              </w:rPr>
              <w:t xml:space="preserve"> umiejętności potrzebnych do życia bez alkoholu</w:t>
            </w:r>
            <w:r w:rsidR="00BE681B" w:rsidRPr="00105AAC">
              <w:rPr>
                <w:rFonts w:ascii="Times New Roman" w:hAnsi="Times New Roman" w:cs="Times New Roman"/>
                <w:color w:val="auto"/>
              </w:rPr>
              <w:t xml:space="preserve"> i środków psychotropowych.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0456" w:rsidRPr="00105AAC" w:rsidRDefault="00310456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384ADD" w:rsidRPr="00105AAC" w:rsidTr="008A7A0B">
        <w:trPr>
          <w:trHeight w:val="686"/>
        </w:trPr>
        <w:tc>
          <w:tcPr>
            <w:tcW w:w="5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4" w:space="0" w:color="auto"/>
            </w:tcBorders>
            <w:hideMark/>
          </w:tcPr>
          <w:p w:rsidR="00BE681B" w:rsidRPr="00105AAC" w:rsidRDefault="00BE681B" w:rsidP="00BE681B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105AAC">
              <w:rPr>
                <w:rFonts w:ascii="Times New Roman" w:hAnsi="Times New Roman" w:cs="Times New Roman"/>
                <w:color w:val="auto"/>
              </w:rPr>
              <w:t>Prowadzenie grup wsparcia dla osób uzależnionych i współuzależnionych.</w:t>
            </w:r>
          </w:p>
        </w:tc>
        <w:tc>
          <w:tcPr>
            <w:tcW w:w="0" w:type="auto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310456" w:rsidRPr="00105AAC" w:rsidRDefault="00310456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BE681B" w:rsidRPr="00105AAC" w:rsidTr="008A7A0B">
        <w:trPr>
          <w:trHeight w:val="569"/>
        </w:trPr>
        <w:tc>
          <w:tcPr>
            <w:tcW w:w="5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BE681B" w:rsidRPr="00105AAC" w:rsidRDefault="00D653C9" w:rsidP="0034380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105AAC">
              <w:rPr>
                <w:rFonts w:ascii="Times New Roman" w:hAnsi="Times New Roman" w:cs="Times New Roman"/>
                <w:color w:val="auto"/>
              </w:rPr>
              <w:t>P</w:t>
            </w:r>
            <w:r w:rsidR="0034380A" w:rsidRPr="00105AAC">
              <w:rPr>
                <w:rFonts w:ascii="Times New Roman" w:hAnsi="Times New Roman" w:cs="Times New Roman"/>
                <w:color w:val="auto"/>
              </w:rPr>
              <w:t xml:space="preserve">rowadzenie różnorodnych zajęć profilaktycznych, opiekuńczo-wychowawczych, edukacyjnych i </w:t>
            </w:r>
            <w:r w:rsidR="0034380A" w:rsidRPr="00105AAC">
              <w:rPr>
                <w:rFonts w:ascii="Times New Roman" w:hAnsi="Times New Roman" w:cs="Times New Roman"/>
                <w:color w:val="auto"/>
              </w:rPr>
              <w:lastRenderedPageBreak/>
              <w:t xml:space="preserve">socjoterapeutycznych </w:t>
            </w:r>
            <w:r w:rsidRPr="00105AAC">
              <w:rPr>
                <w:rFonts w:ascii="Times New Roman" w:hAnsi="Times New Roman" w:cs="Times New Roman"/>
                <w:color w:val="auto"/>
              </w:rPr>
              <w:t xml:space="preserve">wpływających na zmianie zachowań i postaw mieszkańców Gminy Kłomnice, dzieci i młodzieży w sytuacjach związanych z alkoholem, narkotykami i przemocą w rodzinie </w:t>
            </w:r>
            <w:r w:rsidR="0034380A" w:rsidRPr="00105AAC">
              <w:rPr>
                <w:rFonts w:ascii="Times New Roman" w:hAnsi="Times New Roman" w:cs="Times New Roman"/>
                <w:color w:val="auto"/>
              </w:rPr>
              <w:t>w świetlicach i klubach.</w:t>
            </w:r>
          </w:p>
        </w:tc>
        <w:tc>
          <w:tcPr>
            <w:tcW w:w="0" w:type="auto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BE681B" w:rsidRPr="00105AAC" w:rsidRDefault="00BE681B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105AAC">
              <w:rPr>
                <w:rFonts w:ascii="Times New Roman" w:hAnsi="Times New Roman" w:cs="Times New Roman"/>
                <w:color w:val="auto"/>
              </w:rPr>
              <w:lastRenderedPageBreak/>
              <w:t xml:space="preserve">  </w:t>
            </w:r>
          </w:p>
        </w:tc>
      </w:tr>
      <w:tr w:rsidR="0034380A" w:rsidRPr="00105AAC" w:rsidTr="00105AAC">
        <w:trPr>
          <w:trHeight w:val="569"/>
        </w:trPr>
        <w:tc>
          <w:tcPr>
            <w:tcW w:w="5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34380A" w:rsidRPr="00105AAC" w:rsidRDefault="0034380A" w:rsidP="0034380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105AAC">
              <w:rPr>
                <w:rFonts w:ascii="Times New Roman" w:hAnsi="Times New Roman" w:cs="Times New Roman"/>
                <w:color w:val="auto"/>
              </w:rPr>
              <w:t>Zorganizowanie czasu wolnego dzieciom i młodzieży poprzez rozwijanie zainteresowań i talentów, poprawę sprawności fizycznej, rozwoju umiejętności interpersonalnych, kształtowanie postaw społecznych przez dawanie odpowiednich wzorców.</w:t>
            </w:r>
          </w:p>
        </w:tc>
        <w:tc>
          <w:tcPr>
            <w:tcW w:w="0" w:type="auto"/>
            <w:tcBorders>
              <w:left w:val="single" w:sz="6" w:space="0" w:color="00000A"/>
              <w:right w:val="single" w:sz="6" w:space="0" w:color="00000A"/>
            </w:tcBorders>
            <w:shd w:val="clear" w:color="auto" w:fill="auto"/>
            <w:vAlign w:val="center"/>
          </w:tcPr>
          <w:p w:rsidR="0034380A" w:rsidRPr="00105AAC" w:rsidRDefault="0034380A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  <w:tr w:rsidR="00105AAC" w:rsidRPr="00105AAC" w:rsidTr="00BE681B">
        <w:trPr>
          <w:trHeight w:val="569"/>
        </w:trPr>
        <w:tc>
          <w:tcPr>
            <w:tcW w:w="552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</w:tcPr>
          <w:p w:rsidR="00105AAC" w:rsidRPr="00105AAC" w:rsidRDefault="00105AAC" w:rsidP="0034380A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  <w:r w:rsidRPr="00105AAC">
              <w:rPr>
                <w:rFonts w:ascii="Times New Roman" w:hAnsi="Times New Roman" w:cs="Times New Roman"/>
                <w:color w:val="auto"/>
              </w:rPr>
              <w:t>promowanie alternatywnych form spędzania czasu dla dzieci i młodzieży poprzez współpracę ze stowarzyszeniami, grupami wsparcia i innymi jednostki pożytku publicznego w obszarze profilaktyki i rozwiązywania problemów uzależnień.</w:t>
            </w:r>
          </w:p>
        </w:tc>
        <w:tc>
          <w:tcPr>
            <w:tcW w:w="0" w:type="auto"/>
            <w:tcBorders>
              <w:left w:val="single" w:sz="6" w:space="0" w:color="00000A"/>
              <w:bottom w:val="single" w:sz="4" w:space="0" w:color="auto"/>
              <w:right w:val="single" w:sz="6" w:space="0" w:color="00000A"/>
            </w:tcBorders>
            <w:shd w:val="clear" w:color="auto" w:fill="auto"/>
            <w:vAlign w:val="center"/>
          </w:tcPr>
          <w:p w:rsidR="00105AAC" w:rsidRPr="00105AAC" w:rsidRDefault="00105AAC">
            <w:pPr>
              <w:spacing w:after="0" w:line="240" w:lineRule="auto"/>
              <w:rPr>
                <w:rFonts w:ascii="Times New Roman" w:hAnsi="Times New Roman" w:cs="Times New Roman"/>
                <w:color w:val="auto"/>
              </w:rPr>
            </w:pPr>
          </w:p>
        </w:tc>
      </w:tr>
    </w:tbl>
    <w:p w:rsidR="00310456" w:rsidRDefault="00310456" w:rsidP="00310456">
      <w:pPr>
        <w:numPr>
          <w:ilvl w:val="0"/>
          <w:numId w:val="2"/>
        </w:numPr>
        <w:spacing w:after="0" w:line="268" w:lineRule="auto"/>
        <w:ind w:right="47" w:hanging="360"/>
        <w:jc w:val="both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Zasady </w:t>
      </w:r>
      <w:r w:rsidR="0034380A">
        <w:rPr>
          <w:rFonts w:ascii="Times New Roman" w:eastAsia="Times New Roman" w:hAnsi="Times New Roman" w:cs="Times New Roman"/>
          <w:b/>
          <w:sz w:val="24"/>
          <w:u w:val="single" w:color="000000"/>
        </w:rPr>
        <w:t>wsparcia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 realizacji zadań z zakresu zdrowia publicznego i przekazania</w:t>
      </w:r>
      <w:r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środków finansowych: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10456" w:rsidRDefault="00310456" w:rsidP="00310456">
      <w:pPr>
        <w:spacing w:after="14" w:line="266" w:lineRule="auto"/>
        <w:ind w:left="763" w:right="47" w:hanging="351"/>
        <w:jc w:val="both"/>
      </w:pPr>
      <w:r>
        <w:rPr>
          <w:rFonts w:ascii="Times New Roman" w:eastAsia="Times New Roman" w:hAnsi="Times New Roman" w:cs="Times New Roman"/>
          <w:sz w:val="24"/>
        </w:rPr>
        <w:t>1.</w:t>
      </w:r>
      <w:r>
        <w:rPr>
          <w:rFonts w:ascii="Arial" w:eastAsia="Arial" w:hAnsi="Arial" w:cs="Arial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Do złożenia ofert w konkursie uprawnione są podmioty, których cele statutowe lub przedmiot działalności dotyczą spraw objętych zadaniami określonymi w art. 2 ustawy z dnia 11 września 2015 r.</w:t>
      </w:r>
      <w:r w:rsidR="0034380A">
        <w:rPr>
          <w:rFonts w:ascii="Times New Roman" w:eastAsia="Times New Roman" w:hAnsi="Times New Roman" w:cs="Times New Roman"/>
          <w:sz w:val="24"/>
        </w:rPr>
        <w:t xml:space="preserve"> o zdrowiu publicznym</w:t>
      </w:r>
      <w:r>
        <w:rPr>
          <w:rFonts w:ascii="Times New Roman" w:eastAsia="Times New Roman" w:hAnsi="Times New Roman" w:cs="Times New Roman"/>
          <w:sz w:val="24"/>
        </w:rPr>
        <w:t xml:space="preserve">, w tym organizacje pozarządowe i podmioty, o których mowa w art. 3 ust. 2 i 3 ustawy z dnia 24 kwietnia 2003 r. o działalności pożytku publicznego i o wolontariacie, prowadzące działalność pożytku publicznego odpowiednio do terytorialnego zakresu działania Gminy Kłomnice, niedziałające w celu osiągnięcia zysku oraz których działalność statutowa zgodna jest z  </w:t>
      </w:r>
      <w:r w:rsidR="0034380A">
        <w:rPr>
          <w:rFonts w:ascii="Times New Roman" w:eastAsia="Times New Roman" w:hAnsi="Times New Roman" w:cs="Times New Roman"/>
          <w:sz w:val="24"/>
        </w:rPr>
        <w:t>zadaniami objętymi konkursem.</w:t>
      </w:r>
    </w:p>
    <w:p w:rsidR="00310456" w:rsidRDefault="00310456" w:rsidP="00310456">
      <w:pPr>
        <w:numPr>
          <w:ilvl w:val="0"/>
          <w:numId w:val="2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Warunkiem przystąpienia do konkursu jest wypełnienie formularza oferty, stanowiącego </w:t>
      </w:r>
      <w:r>
        <w:rPr>
          <w:rFonts w:ascii="Times New Roman" w:eastAsia="Times New Roman" w:hAnsi="Times New Roman" w:cs="Times New Roman"/>
          <w:b/>
          <w:sz w:val="24"/>
        </w:rPr>
        <w:t>załącznik nr 1 do niniejszego ogłoszenia</w:t>
      </w:r>
      <w:r>
        <w:rPr>
          <w:rFonts w:ascii="Times New Roman" w:eastAsia="Times New Roman" w:hAnsi="Times New Roman" w:cs="Times New Roman"/>
          <w:sz w:val="24"/>
        </w:rPr>
        <w:t xml:space="preserve"> oraz złożenie go wraz z wymaganymi załącznikami w terminie i w sposób okr</w:t>
      </w:r>
      <w:r w:rsidR="00DE28BF">
        <w:rPr>
          <w:rFonts w:ascii="Times New Roman" w:eastAsia="Times New Roman" w:hAnsi="Times New Roman" w:cs="Times New Roman"/>
          <w:sz w:val="24"/>
        </w:rPr>
        <w:t>eślony w niniejszym ogłoszeniu.</w:t>
      </w:r>
    </w:p>
    <w:p w:rsidR="00310456" w:rsidRDefault="00310456" w:rsidP="00310456">
      <w:pPr>
        <w:spacing w:after="14" w:line="266" w:lineRule="auto"/>
        <w:ind w:left="787" w:right="4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Jeden podmiot może złożyć jedną ofertę.  </w:t>
      </w:r>
    </w:p>
    <w:p w:rsidR="00310456" w:rsidRDefault="00310456" w:rsidP="00310456">
      <w:pPr>
        <w:numPr>
          <w:ilvl w:val="0"/>
          <w:numId w:val="2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Do oferty dołącza się: </w:t>
      </w:r>
    </w:p>
    <w:p w:rsidR="00310456" w:rsidRDefault="00310456" w:rsidP="00310456">
      <w:pPr>
        <w:numPr>
          <w:ilvl w:val="1"/>
          <w:numId w:val="3"/>
        </w:numPr>
        <w:spacing w:after="14" w:line="266" w:lineRule="auto"/>
        <w:ind w:left="133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aktualny odpis z odpowiedniego rejestru lub inne dokumenty informujące o statusie prawnym podmiotu składającego ofertę i umocowanie osób go reprezentujących; </w:t>
      </w:r>
    </w:p>
    <w:p w:rsidR="00310456" w:rsidRPr="00310456" w:rsidRDefault="00310456" w:rsidP="00310456">
      <w:pPr>
        <w:numPr>
          <w:ilvl w:val="1"/>
          <w:numId w:val="3"/>
        </w:numPr>
        <w:spacing w:after="14" w:line="266" w:lineRule="auto"/>
        <w:ind w:left="133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>aktualny odpis Statutu</w:t>
      </w:r>
      <w:r w:rsidR="0034380A">
        <w:rPr>
          <w:rFonts w:ascii="Times New Roman" w:eastAsia="Times New Roman" w:hAnsi="Times New Roman" w:cs="Times New Roman"/>
          <w:sz w:val="24"/>
        </w:rPr>
        <w:t xml:space="preserve"> lub oświadczenie</w:t>
      </w:r>
      <w:r>
        <w:rPr>
          <w:rFonts w:ascii="Times New Roman" w:eastAsia="Times New Roman" w:hAnsi="Times New Roman" w:cs="Times New Roman"/>
          <w:sz w:val="24"/>
        </w:rPr>
        <w:t>;</w:t>
      </w:r>
    </w:p>
    <w:p w:rsidR="00310456" w:rsidRDefault="00310456" w:rsidP="00310456">
      <w:pPr>
        <w:numPr>
          <w:ilvl w:val="0"/>
          <w:numId w:val="2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>Oferent winien przedstawić ofertę zgodnie z zasadami uczciwej konkurencji, gwarantując wykonanie zadania w sposób ef</w:t>
      </w:r>
      <w:r w:rsidR="00DE28BF">
        <w:rPr>
          <w:rFonts w:ascii="Times New Roman" w:eastAsia="Times New Roman" w:hAnsi="Times New Roman" w:cs="Times New Roman"/>
          <w:sz w:val="24"/>
        </w:rPr>
        <w:t>ektywny, oszczędny i terminowy.</w:t>
      </w:r>
    </w:p>
    <w:p w:rsidR="00310456" w:rsidRDefault="00310456" w:rsidP="00310456">
      <w:pPr>
        <w:numPr>
          <w:ilvl w:val="0"/>
          <w:numId w:val="2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>Oferent odpowiada za rzetelność, poprawność i kompletność oferty or</w:t>
      </w:r>
      <w:r w:rsidR="00DE28BF">
        <w:rPr>
          <w:rFonts w:ascii="Times New Roman" w:eastAsia="Times New Roman" w:hAnsi="Times New Roman" w:cs="Times New Roman"/>
          <w:sz w:val="24"/>
        </w:rPr>
        <w:t>az zawartych w niej informacji.</w:t>
      </w:r>
    </w:p>
    <w:p w:rsidR="00310456" w:rsidRDefault="00310456" w:rsidP="00310456">
      <w:pPr>
        <w:numPr>
          <w:ilvl w:val="0"/>
          <w:numId w:val="2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Terminowe złożenie poprawnej i kompletnej oferty nie jest równoznaczne z </w:t>
      </w:r>
      <w:r w:rsidR="0034380A">
        <w:rPr>
          <w:rFonts w:ascii="Times New Roman" w:eastAsia="Times New Roman" w:hAnsi="Times New Roman" w:cs="Times New Roman"/>
          <w:sz w:val="24"/>
        </w:rPr>
        <w:t>wsparciem</w:t>
      </w:r>
      <w:r>
        <w:rPr>
          <w:rFonts w:ascii="Times New Roman" w:eastAsia="Times New Roman" w:hAnsi="Times New Roman" w:cs="Times New Roman"/>
          <w:sz w:val="24"/>
        </w:rPr>
        <w:t xml:space="preserve"> realizacji zadania i pr</w:t>
      </w:r>
      <w:r w:rsidR="00DE28BF">
        <w:rPr>
          <w:rFonts w:ascii="Times New Roman" w:eastAsia="Times New Roman" w:hAnsi="Times New Roman" w:cs="Times New Roman"/>
          <w:sz w:val="24"/>
        </w:rPr>
        <w:t>zekazaniem środków finansowych.</w:t>
      </w:r>
    </w:p>
    <w:p w:rsidR="00310456" w:rsidRDefault="00310456" w:rsidP="00310456">
      <w:pPr>
        <w:numPr>
          <w:ilvl w:val="0"/>
          <w:numId w:val="2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>Komisja Konkursowa proponuje wysokość środków finansowych w oparciu o kryteria określone w niniejszym ogłoszeniu, w zależności od zakresu  i charakteru zadania objętego ofertą oraz kalk</w:t>
      </w:r>
      <w:r w:rsidR="00DE28BF">
        <w:rPr>
          <w:rFonts w:ascii="Times New Roman" w:eastAsia="Times New Roman" w:hAnsi="Times New Roman" w:cs="Times New Roman"/>
          <w:sz w:val="24"/>
        </w:rPr>
        <w:t>ulacją kosztów jego realizacji.</w:t>
      </w:r>
    </w:p>
    <w:p w:rsidR="00310456" w:rsidRDefault="00310456" w:rsidP="00310456">
      <w:pPr>
        <w:numPr>
          <w:ilvl w:val="0"/>
          <w:numId w:val="2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Wymagany minimalny wkład środków własnych Oferenta (rozumiany jako środki finansowe własne lub środki pochodzące z innych źródeł przyznane na realizację zadania publicznego będącego przedmiotem ogłaszanego konkursu ofert) wynosi 10% </w:t>
      </w:r>
      <w:r w:rsidR="0034380A">
        <w:rPr>
          <w:rFonts w:ascii="Times New Roman" w:eastAsia="Times New Roman" w:hAnsi="Times New Roman" w:cs="Times New Roman"/>
          <w:sz w:val="24"/>
        </w:rPr>
        <w:lastRenderedPageBreak/>
        <w:t>kosztów kwalifikowanych zadania</w:t>
      </w:r>
      <w:r>
        <w:rPr>
          <w:rFonts w:ascii="Times New Roman" w:eastAsia="Times New Roman" w:hAnsi="Times New Roman" w:cs="Times New Roman"/>
          <w:sz w:val="24"/>
        </w:rPr>
        <w:t xml:space="preserve">. Oferty nie zawierające wymaganego wkładu środków </w:t>
      </w:r>
      <w:r w:rsidR="00DE28BF">
        <w:rPr>
          <w:rFonts w:ascii="Times New Roman" w:eastAsia="Times New Roman" w:hAnsi="Times New Roman" w:cs="Times New Roman"/>
          <w:sz w:val="24"/>
        </w:rPr>
        <w:t>własnych nie będą rozpatrywane.</w:t>
      </w:r>
    </w:p>
    <w:p w:rsidR="00310456" w:rsidRDefault="00310456" w:rsidP="00310456">
      <w:pPr>
        <w:numPr>
          <w:ilvl w:val="0"/>
          <w:numId w:val="2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>W przypadku powierzenia realizacji zadania publicznego podmiotom wymienionym  w art. 3 ust. 2 ustawy z dnia 11 września 2015 r. o zdrowiu publicznym, które złożyły ofertę wspólną, w umowie o współfinansowanie realizacji zadania publicznego wskazane zostaną prawa i obowiązki każdej z organizacji lub podmiotów, w tym zakres ich świadczeń składający</w:t>
      </w:r>
      <w:r w:rsidR="00DE28BF">
        <w:rPr>
          <w:rFonts w:ascii="Times New Roman" w:eastAsia="Times New Roman" w:hAnsi="Times New Roman" w:cs="Times New Roman"/>
          <w:sz w:val="24"/>
        </w:rPr>
        <w:t>ch się na realizowane zadanie.</w:t>
      </w:r>
    </w:p>
    <w:p w:rsidR="00310456" w:rsidRDefault="00310456" w:rsidP="00310456">
      <w:pPr>
        <w:numPr>
          <w:ilvl w:val="0"/>
          <w:numId w:val="2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W przypadku, gdy Oferent otrzyma środki finansowe w wysokości niższej niż wnioskowana kwota, Wójt Gminy Kłomnice oraz realizator zadania dokonują uzgodnień, których celem jest doprecyzowanie warunków i zakresu realizacji zadania lub odstępują od jego realizacji. </w:t>
      </w:r>
      <w:r>
        <w:t xml:space="preserve"> </w:t>
      </w:r>
    </w:p>
    <w:p w:rsidR="00310456" w:rsidRDefault="00310456" w:rsidP="00310456">
      <w:pPr>
        <w:numPr>
          <w:ilvl w:val="0"/>
          <w:numId w:val="2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Decyzja o przyznaniu środków finansowych nie jest decyzją administracyjną w rozumieniu przepisów kodeksu postępowania administracyjnego.  </w:t>
      </w:r>
    </w:p>
    <w:p w:rsidR="00310456" w:rsidRDefault="00310456" w:rsidP="00310456">
      <w:pPr>
        <w:numPr>
          <w:ilvl w:val="0"/>
          <w:numId w:val="2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>Od</w:t>
      </w:r>
      <w:r w:rsidR="0034380A">
        <w:rPr>
          <w:rFonts w:ascii="Times New Roman" w:eastAsia="Times New Roman" w:hAnsi="Times New Roman" w:cs="Times New Roman"/>
          <w:sz w:val="24"/>
        </w:rPr>
        <w:t xml:space="preserve"> wyników konkursu nie </w:t>
      </w:r>
      <w:r w:rsidR="00945530">
        <w:rPr>
          <w:rFonts w:ascii="Times New Roman" w:eastAsia="Times New Roman" w:hAnsi="Times New Roman" w:cs="Times New Roman"/>
          <w:sz w:val="24"/>
        </w:rPr>
        <w:t>przysługuje odwołanie.</w:t>
      </w:r>
      <w:r>
        <w:t xml:space="preserve"> </w:t>
      </w:r>
    </w:p>
    <w:p w:rsidR="00310456" w:rsidRDefault="00310456" w:rsidP="00310456">
      <w:pPr>
        <w:numPr>
          <w:ilvl w:val="0"/>
          <w:numId w:val="2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>Informacje o ofertach niespełniających wymogów formalnych, jak również o odrzuceniu oferty oraz przyznaniu środków finansowych na realizację zadań zostaną zamieszczone w formie wykazu w Biuletynie Informacji Publicznej, na tablicy ogłoszeń w Urzędzie Gminy Kłomnice, ul. Strażacka 20, 42-270 Kłomnice, na stronie internetowej www.klomnice.pl.</w:t>
      </w:r>
    </w:p>
    <w:p w:rsidR="00310456" w:rsidRDefault="00310456" w:rsidP="00310456">
      <w:pPr>
        <w:numPr>
          <w:ilvl w:val="0"/>
          <w:numId w:val="2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Warunkiem przekazania środków finansowych  jest zawarcie umowy w formie pisemnej pod rygorem nieważności.  </w:t>
      </w:r>
    </w:p>
    <w:p w:rsidR="00310456" w:rsidRDefault="00310456" w:rsidP="00310456">
      <w:pPr>
        <w:numPr>
          <w:ilvl w:val="0"/>
          <w:numId w:val="2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>Upoważnieni przedstawiciele Oferenta zobowiązani są do osobistego zgłoszenia się w Urzędzie Gminy w Kłomnicach w celu dokonania aktualizacji harmonogramu i kosztorysu, zgodnie z pkt. 12 ogłoszenia, w terminie do 14 dni od ogłoszenia wyników konkursu.</w:t>
      </w:r>
      <w:r>
        <w:t xml:space="preserve"> </w:t>
      </w:r>
    </w:p>
    <w:p w:rsidR="00310456" w:rsidRDefault="00310456" w:rsidP="00310456">
      <w:pPr>
        <w:numPr>
          <w:ilvl w:val="0"/>
          <w:numId w:val="2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Niedotrzymanie powyższego terminu jest równoznaczne z rezygnacją z przyznanych środków finansowych. </w:t>
      </w:r>
    </w:p>
    <w:p w:rsidR="00310456" w:rsidRDefault="00310456" w:rsidP="00310456">
      <w:pPr>
        <w:numPr>
          <w:ilvl w:val="0"/>
          <w:numId w:val="2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>Oferent przyjmując zlecenie realizacji zadania zobowiązuje się do wykonania zadania w zakresie i na zasadach określonych w</w:t>
      </w:r>
      <w:r w:rsidR="00945530">
        <w:rPr>
          <w:rFonts w:ascii="Times New Roman" w:eastAsia="Times New Roman" w:hAnsi="Times New Roman" w:cs="Times New Roman"/>
          <w:sz w:val="24"/>
        </w:rPr>
        <w:t xml:space="preserve"> umowie, o której mowa w pkt. 15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310456" w:rsidRDefault="00310456" w:rsidP="00310456">
      <w:pPr>
        <w:numPr>
          <w:ilvl w:val="0"/>
          <w:numId w:val="2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Oferent, któremu powierzono realizację zadania publicznego jest zobowiązany do prowadzenia wyodrębnionej dokumentacji finansowo-księgowej i ewidencji księgowej otrzymanych środków oraz dokonywanych  z tych środków wydatków.  </w:t>
      </w:r>
    </w:p>
    <w:p w:rsidR="00310456" w:rsidRDefault="00310456" w:rsidP="00310456">
      <w:pPr>
        <w:numPr>
          <w:ilvl w:val="0"/>
          <w:numId w:val="2"/>
        </w:numPr>
        <w:spacing w:after="291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Z wykonania zadania objętego umową, w tym z zaangażowania środków własnych w jego realizację, podmiot realizujący sporządza sprawozdanie, zgodne ze wzorem stanowiącym </w:t>
      </w:r>
      <w:r>
        <w:rPr>
          <w:rFonts w:ascii="Times New Roman" w:eastAsia="Times New Roman" w:hAnsi="Times New Roman" w:cs="Times New Roman"/>
          <w:b/>
          <w:sz w:val="24"/>
        </w:rPr>
        <w:t>załącznik nr 3 do niniejszego ogłoszenia</w:t>
      </w:r>
      <w:r>
        <w:rPr>
          <w:rFonts w:ascii="Times New Roman" w:eastAsia="Times New Roman" w:hAnsi="Times New Roman" w:cs="Times New Roman"/>
          <w:sz w:val="24"/>
        </w:rPr>
        <w:t xml:space="preserve">. </w:t>
      </w:r>
    </w:p>
    <w:p w:rsidR="00310456" w:rsidRDefault="00310456" w:rsidP="00310456">
      <w:pPr>
        <w:numPr>
          <w:ilvl w:val="0"/>
          <w:numId w:val="6"/>
        </w:numPr>
        <w:spacing w:after="0" w:line="268" w:lineRule="auto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>Te</w:t>
      </w:r>
      <w:r w:rsidR="00945530">
        <w:rPr>
          <w:rFonts w:ascii="Times New Roman" w:eastAsia="Times New Roman" w:hAnsi="Times New Roman" w:cs="Times New Roman"/>
          <w:b/>
          <w:sz w:val="24"/>
          <w:u w:val="single" w:color="000000"/>
        </w:rPr>
        <w:t>rmin realizacji zadania od 1 kwietnia 2018 r. do 31 grudnia 2018 r.</w:t>
      </w:r>
    </w:p>
    <w:p w:rsidR="00310456" w:rsidRDefault="00310456" w:rsidP="00310456">
      <w:pPr>
        <w:spacing w:after="143"/>
        <w:ind w:left="67"/>
      </w:pPr>
      <w:r>
        <w:rPr>
          <w:rFonts w:ascii="Times New Roman" w:eastAsia="Times New Roman" w:hAnsi="Times New Roman" w:cs="Times New Roman"/>
          <w:b/>
          <w:sz w:val="24"/>
        </w:rPr>
        <w:t xml:space="preserve"> </w:t>
      </w:r>
    </w:p>
    <w:p w:rsidR="00310456" w:rsidRDefault="00310456" w:rsidP="00477F89">
      <w:pPr>
        <w:numPr>
          <w:ilvl w:val="0"/>
          <w:numId w:val="6"/>
        </w:numPr>
        <w:spacing w:after="126" w:line="240" w:lineRule="auto"/>
        <w:ind w:left="67" w:right="60"/>
        <w:jc w:val="both"/>
      </w:pPr>
      <w:r w:rsidRPr="00945530">
        <w:rPr>
          <w:rFonts w:ascii="Times New Roman" w:eastAsia="Times New Roman" w:hAnsi="Times New Roman" w:cs="Times New Roman"/>
          <w:b/>
          <w:sz w:val="24"/>
          <w:u w:val="single" w:color="000000"/>
        </w:rPr>
        <w:t>Termin i miejsce składania ofert:</w:t>
      </w:r>
      <w:r w:rsidRPr="00945530">
        <w:rPr>
          <w:rFonts w:ascii="Times New Roman" w:eastAsia="Times New Roman" w:hAnsi="Times New Roman" w:cs="Times New Roman"/>
          <w:sz w:val="24"/>
        </w:rPr>
        <w:t xml:space="preserve"> Termin składania ofert na realizację </w:t>
      </w:r>
      <w:r w:rsidR="008E74F2">
        <w:rPr>
          <w:rFonts w:ascii="Times New Roman" w:eastAsia="Times New Roman" w:hAnsi="Times New Roman" w:cs="Times New Roman"/>
          <w:sz w:val="24"/>
        </w:rPr>
        <w:t>zadań upływa w dniu 13 marca 2018 r.</w:t>
      </w:r>
      <w:r w:rsidRPr="00945530">
        <w:rPr>
          <w:rFonts w:ascii="Times New Roman" w:eastAsia="Times New Roman" w:hAnsi="Times New Roman" w:cs="Times New Roman"/>
          <w:sz w:val="24"/>
        </w:rPr>
        <w:t xml:space="preserve"> o godz. 15:30. Oferty wraz w wymaganymi załącznikami należy składać w siedzibie Urzędu </w:t>
      </w:r>
      <w:r w:rsidR="00035BDE" w:rsidRPr="00945530">
        <w:rPr>
          <w:rFonts w:ascii="Times New Roman" w:eastAsia="Times New Roman" w:hAnsi="Times New Roman" w:cs="Times New Roman"/>
          <w:sz w:val="24"/>
        </w:rPr>
        <w:t>Gminy w Kłomnicach</w:t>
      </w:r>
      <w:r w:rsidR="00945530">
        <w:rPr>
          <w:rFonts w:ascii="Times New Roman" w:eastAsia="Times New Roman" w:hAnsi="Times New Roman" w:cs="Times New Roman"/>
          <w:sz w:val="24"/>
        </w:rPr>
        <w:t>.</w:t>
      </w:r>
      <w:r w:rsidRPr="00945530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t xml:space="preserve"> </w:t>
      </w:r>
    </w:p>
    <w:p w:rsidR="00957279" w:rsidRDefault="00957279" w:rsidP="00957279">
      <w:pPr>
        <w:pStyle w:val="Akapitzlist"/>
      </w:pPr>
    </w:p>
    <w:p w:rsidR="00957279" w:rsidRDefault="00957279" w:rsidP="00957279">
      <w:pPr>
        <w:spacing w:after="126" w:line="240" w:lineRule="auto"/>
        <w:ind w:right="60"/>
        <w:jc w:val="both"/>
      </w:pPr>
    </w:p>
    <w:p w:rsidR="00310456" w:rsidRDefault="00310456" w:rsidP="00310456">
      <w:pPr>
        <w:numPr>
          <w:ilvl w:val="0"/>
          <w:numId w:val="6"/>
        </w:numPr>
        <w:spacing w:after="102" w:line="268" w:lineRule="auto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lastRenderedPageBreak/>
        <w:t>Tryb i kryteria stosowane przy wyborze oferty oraz termin dokonania wyboru ofert:</w:t>
      </w: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310456" w:rsidRDefault="00310456" w:rsidP="00310456">
      <w:pPr>
        <w:numPr>
          <w:ilvl w:val="1"/>
          <w:numId w:val="6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>Komisja Konkursowa</w:t>
      </w:r>
      <w:r w:rsidR="00945530">
        <w:rPr>
          <w:rFonts w:ascii="Times New Roman" w:eastAsia="Times New Roman" w:hAnsi="Times New Roman" w:cs="Times New Roman"/>
          <w:sz w:val="24"/>
        </w:rPr>
        <w:t xml:space="preserve"> opiniuje oferty w terminie do 14</w:t>
      </w:r>
      <w:r>
        <w:rPr>
          <w:rFonts w:ascii="Times New Roman" w:eastAsia="Times New Roman" w:hAnsi="Times New Roman" w:cs="Times New Roman"/>
          <w:sz w:val="24"/>
        </w:rPr>
        <w:t xml:space="preserve"> dni od daty określającej końcowy termin składania ofert.  </w:t>
      </w:r>
    </w:p>
    <w:p w:rsidR="00310456" w:rsidRDefault="00310456" w:rsidP="00310456">
      <w:pPr>
        <w:numPr>
          <w:ilvl w:val="1"/>
          <w:numId w:val="6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Oferta nie podlega ocenie i zostaje odrzucona z powodu następujących błędów formalnych: </w:t>
      </w:r>
    </w:p>
    <w:p w:rsidR="00310456" w:rsidRDefault="00310456" w:rsidP="00310456">
      <w:pPr>
        <w:numPr>
          <w:ilvl w:val="2"/>
          <w:numId w:val="6"/>
        </w:numPr>
        <w:spacing w:after="14" w:line="266" w:lineRule="auto"/>
        <w:ind w:left="133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niewypełnienie wszystkich punktów formularza oferty, </w:t>
      </w:r>
    </w:p>
    <w:p w:rsidR="00310456" w:rsidRDefault="00310456" w:rsidP="00310456">
      <w:pPr>
        <w:numPr>
          <w:ilvl w:val="2"/>
          <w:numId w:val="6"/>
        </w:numPr>
        <w:spacing w:after="14" w:line="266" w:lineRule="auto"/>
        <w:ind w:left="133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złożenie oferty po terminie, </w:t>
      </w:r>
    </w:p>
    <w:p w:rsidR="00310456" w:rsidRDefault="00310456" w:rsidP="00310456">
      <w:pPr>
        <w:numPr>
          <w:ilvl w:val="2"/>
          <w:numId w:val="6"/>
        </w:numPr>
        <w:spacing w:after="14" w:line="266" w:lineRule="auto"/>
        <w:ind w:left="133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złożenie oferty bez wymaganych załączników, </w:t>
      </w:r>
    </w:p>
    <w:p w:rsidR="00310456" w:rsidRDefault="00310456" w:rsidP="00310456">
      <w:pPr>
        <w:numPr>
          <w:ilvl w:val="2"/>
          <w:numId w:val="6"/>
        </w:numPr>
        <w:spacing w:after="14" w:line="266" w:lineRule="auto"/>
        <w:ind w:left="133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złożenie oferty w sposób niezgodny z ogłoszeniem konkursu, </w:t>
      </w:r>
    </w:p>
    <w:p w:rsidR="00310456" w:rsidRDefault="00310456" w:rsidP="00310456">
      <w:pPr>
        <w:numPr>
          <w:ilvl w:val="2"/>
          <w:numId w:val="6"/>
        </w:numPr>
        <w:spacing w:after="14" w:line="266" w:lineRule="auto"/>
        <w:ind w:left="133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złożenie oferty na niewłaściwym formularzu, innym niż określony w ogłoszeniu o konkursie, </w:t>
      </w:r>
    </w:p>
    <w:p w:rsidR="00310456" w:rsidRDefault="00310456" w:rsidP="00310456">
      <w:pPr>
        <w:numPr>
          <w:ilvl w:val="2"/>
          <w:numId w:val="6"/>
        </w:numPr>
        <w:spacing w:after="14" w:line="266" w:lineRule="auto"/>
        <w:ind w:left="133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złożenie oferty przez podmiot nieuprawniony, </w:t>
      </w:r>
    </w:p>
    <w:p w:rsidR="00310456" w:rsidRDefault="00310456" w:rsidP="00310456">
      <w:pPr>
        <w:numPr>
          <w:ilvl w:val="2"/>
          <w:numId w:val="6"/>
        </w:numPr>
        <w:spacing w:after="14" w:line="266" w:lineRule="auto"/>
        <w:ind w:left="133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złożenie oferty przez organizacje, która zgodnie z celami ujawnionymi w odpisie z Krajowego Rejestru Sądowego nie prowadzi działalności w dziedzinie objętej konkursem; </w:t>
      </w:r>
    </w:p>
    <w:p w:rsidR="00310456" w:rsidRDefault="00310456" w:rsidP="00310456">
      <w:pPr>
        <w:numPr>
          <w:ilvl w:val="2"/>
          <w:numId w:val="6"/>
        </w:numPr>
        <w:spacing w:after="14" w:line="266" w:lineRule="auto"/>
        <w:ind w:left="133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złożenie oferty niepodpisanej przez osoby upoważnione do tego zgodnie z zapisami statutu i aktualnego odpisu Krajowego Rejestru Sądowego (KRS); </w:t>
      </w:r>
    </w:p>
    <w:p w:rsidR="00310456" w:rsidRDefault="00310456" w:rsidP="00310456">
      <w:pPr>
        <w:spacing w:after="14" w:line="266" w:lineRule="auto"/>
        <w:ind w:left="1334" w:right="4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w przypadku zmian osobowych w reprezentacji organizacji pozarządowej nieujawnionych na dzień składania oferty w KRS, dla wykazania umocowania do działania w imieniu oferenta należy przedłożyć uchwałę podjętą we właściwym dla oferenta trybie oraz potwierdzenie złożenia wniosku o dokonanie wpisu zmian w KRS.  </w:t>
      </w:r>
    </w:p>
    <w:p w:rsidR="00310456" w:rsidRDefault="00310456" w:rsidP="00310456">
      <w:pPr>
        <w:numPr>
          <w:ilvl w:val="1"/>
          <w:numId w:val="6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Komisja Konkursowa może żądać od oferentów dodatkowych wyjaśnień dotyczących treści złożonych ofert.  </w:t>
      </w:r>
    </w:p>
    <w:p w:rsidR="00310456" w:rsidRDefault="00310456" w:rsidP="00310456">
      <w:pPr>
        <w:numPr>
          <w:ilvl w:val="1"/>
          <w:numId w:val="6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Komisja dokonuje oceny oferty pod względem formalnym na podstawie karty oceny formalnej stanowiącej </w:t>
      </w:r>
      <w:r>
        <w:rPr>
          <w:rFonts w:ascii="Times New Roman" w:eastAsia="Times New Roman" w:hAnsi="Times New Roman" w:cs="Times New Roman"/>
          <w:b/>
          <w:sz w:val="24"/>
        </w:rPr>
        <w:t>załącznik nr 2 do niniejszego ogłoszenia</w:t>
      </w:r>
      <w:r>
        <w:rPr>
          <w:rFonts w:ascii="Times New Roman" w:eastAsia="Times New Roman" w:hAnsi="Times New Roman" w:cs="Times New Roman"/>
          <w:sz w:val="24"/>
        </w:rPr>
        <w:t xml:space="preserve">.  </w:t>
      </w:r>
    </w:p>
    <w:p w:rsidR="00310456" w:rsidRDefault="00310456" w:rsidP="00310456">
      <w:pPr>
        <w:numPr>
          <w:ilvl w:val="1"/>
          <w:numId w:val="6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Po przeprowadzeniu oceny formalnej oferty, Komisja Konkursowa sporządza listę ofert spełniających wymogi formalne i wykaz ofert niespełniających wymogów formalnych.  </w:t>
      </w:r>
    </w:p>
    <w:p w:rsidR="00310456" w:rsidRDefault="00310456" w:rsidP="00310456">
      <w:pPr>
        <w:numPr>
          <w:ilvl w:val="1"/>
          <w:numId w:val="6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>Komisja Konkursowa po zaopiniowaniu ofert spełniających wymogi formalne przystępuje do ich oceny pod względem merytorycznym.</w:t>
      </w:r>
      <w:r>
        <w:t xml:space="preserve"> </w:t>
      </w:r>
    </w:p>
    <w:p w:rsidR="00310456" w:rsidRDefault="00310456" w:rsidP="00310456">
      <w:pPr>
        <w:numPr>
          <w:ilvl w:val="1"/>
          <w:numId w:val="6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Ocena merytoryczna dokonywana jest w oparciu o następujące kryteria: </w:t>
      </w:r>
    </w:p>
    <w:p w:rsidR="00310456" w:rsidRDefault="00310456" w:rsidP="00310456">
      <w:pPr>
        <w:numPr>
          <w:ilvl w:val="2"/>
          <w:numId w:val="6"/>
        </w:numPr>
        <w:spacing w:after="14" w:line="266" w:lineRule="auto"/>
        <w:ind w:left="133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możliwość realizacji zadania publicznego przez podmiot wymieniony w art. 3 ust. </w:t>
      </w:r>
    </w:p>
    <w:p w:rsidR="00310456" w:rsidRDefault="00310456" w:rsidP="00310456">
      <w:pPr>
        <w:spacing w:after="14" w:line="266" w:lineRule="auto"/>
        <w:ind w:left="1334" w:right="47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2 ustawy z dnia 11 września 2015r. o zdrowiu publicznym, </w:t>
      </w:r>
    </w:p>
    <w:p w:rsidR="00310456" w:rsidRDefault="00310456" w:rsidP="00310456">
      <w:pPr>
        <w:numPr>
          <w:ilvl w:val="2"/>
          <w:numId w:val="6"/>
        </w:numPr>
        <w:spacing w:after="14" w:line="266" w:lineRule="auto"/>
        <w:ind w:left="133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kalkulację kosztów zadania publicznego, w tym w odniesieniu do zakresu rzeczowego zadania, </w:t>
      </w:r>
    </w:p>
    <w:p w:rsidR="00310456" w:rsidRDefault="00310456" w:rsidP="00310456">
      <w:pPr>
        <w:numPr>
          <w:ilvl w:val="2"/>
          <w:numId w:val="6"/>
        </w:numPr>
        <w:spacing w:after="14" w:line="266" w:lineRule="auto"/>
        <w:ind w:left="133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jakość wykonania zadania i kwalifikacje osób, przy udziale których podmiot wymieniony w art. 3 ust. 2 ustawy z dnia 11 września 2015 r. o zdrowiu publicznym, będzie realizować zadanie publiczne, </w:t>
      </w:r>
    </w:p>
    <w:p w:rsidR="00310456" w:rsidRDefault="00310456" w:rsidP="00310456">
      <w:pPr>
        <w:numPr>
          <w:ilvl w:val="2"/>
          <w:numId w:val="6"/>
        </w:numPr>
        <w:spacing w:after="14" w:line="266" w:lineRule="auto"/>
        <w:ind w:left="133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planowany przez podmiot wymieniony w art. 3 ust. 2 ustawy z dnia 11 września 2015 r. o zdrowiu publicznym udział środków finansowych własnych lub środków pochodzących z innych źródeł na realizacje zadania publicznego, </w:t>
      </w:r>
    </w:p>
    <w:p w:rsidR="00310456" w:rsidRDefault="00310456" w:rsidP="007872C9">
      <w:pPr>
        <w:numPr>
          <w:ilvl w:val="2"/>
          <w:numId w:val="6"/>
        </w:numPr>
        <w:spacing w:after="14" w:line="266" w:lineRule="auto"/>
        <w:ind w:right="47" w:hanging="341"/>
        <w:jc w:val="both"/>
      </w:pPr>
      <w:r w:rsidRPr="00945530">
        <w:rPr>
          <w:rFonts w:ascii="Times New Roman" w:eastAsia="Times New Roman" w:hAnsi="Times New Roman" w:cs="Times New Roman"/>
          <w:sz w:val="24"/>
        </w:rPr>
        <w:lastRenderedPageBreak/>
        <w:t xml:space="preserve">planowany przez podmiot wymieniony w art. 3 ust. 2 ustawy z dnia 11 września 2015 r. o zdrowiu publicznym, wkład rzeczowy, osobowy, w tym świadczenie wolontariuszy i pracę społeczną członków, </w:t>
      </w:r>
    </w:p>
    <w:p w:rsidR="00310456" w:rsidRDefault="00310456" w:rsidP="00310456">
      <w:pPr>
        <w:numPr>
          <w:ilvl w:val="2"/>
          <w:numId w:val="6"/>
        </w:numPr>
        <w:spacing w:after="14" w:line="266" w:lineRule="auto"/>
        <w:ind w:left="133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>analizę i ocenę realizacji zleconych zadań publicznych w przypadku podmiotów wymienionych w art. 3 ust. 2 ustawy z dnia 11 września 2015 r. o zdrowiu publicznym, które w latach poprzednich realizowały zlecone zadania publiczne biorąc pod uwagę rzetelność i terminowość oraz sposób rozliczenia otrzymanych na ten cel środków.</w:t>
      </w:r>
      <w:r>
        <w:t xml:space="preserve"> </w:t>
      </w:r>
    </w:p>
    <w:p w:rsidR="00310456" w:rsidRDefault="00310456" w:rsidP="00310456">
      <w:pPr>
        <w:numPr>
          <w:ilvl w:val="1"/>
          <w:numId w:val="6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Ostatecznego wyboru ofert wraz z decyzją o wysokości przyznanych środków finansowych dokonuje </w:t>
      </w:r>
      <w:r w:rsidR="00035BDE">
        <w:rPr>
          <w:rFonts w:ascii="Times New Roman" w:eastAsia="Times New Roman" w:hAnsi="Times New Roman" w:cs="Times New Roman"/>
          <w:sz w:val="24"/>
        </w:rPr>
        <w:t>Wójt Gminy Kłomnice</w:t>
      </w:r>
      <w:r w:rsidR="00945530">
        <w:rPr>
          <w:rFonts w:ascii="Times New Roman" w:eastAsia="Times New Roman" w:hAnsi="Times New Roman" w:cs="Times New Roman"/>
          <w:sz w:val="24"/>
        </w:rPr>
        <w:t>.</w:t>
      </w:r>
    </w:p>
    <w:p w:rsidR="00945530" w:rsidRDefault="00310456" w:rsidP="00310456">
      <w:pPr>
        <w:numPr>
          <w:ilvl w:val="1"/>
          <w:numId w:val="6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Środki finansowe udzielone z budżetu Gminy </w:t>
      </w:r>
      <w:r w:rsidR="00035BDE">
        <w:rPr>
          <w:rFonts w:ascii="Times New Roman" w:eastAsia="Times New Roman" w:hAnsi="Times New Roman" w:cs="Times New Roman"/>
          <w:sz w:val="24"/>
        </w:rPr>
        <w:t>Kłomnice</w:t>
      </w:r>
      <w:r>
        <w:rPr>
          <w:rFonts w:ascii="Times New Roman" w:eastAsia="Times New Roman" w:hAnsi="Times New Roman" w:cs="Times New Roman"/>
          <w:sz w:val="24"/>
        </w:rPr>
        <w:t xml:space="preserve"> wykorzystane niezgodnie z przeznaczeniem, pobrane nienależnie lub w nadmiernej wysokości podlegają zwrotowi do budżetu wraz z odsetkami w wysokości określonej jak dla zaległości podatkowych.</w:t>
      </w:r>
      <w:r>
        <w:t xml:space="preserve"> </w:t>
      </w:r>
    </w:p>
    <w:p w:rsidR="00310456" w:rsidRDefault="00945530" w:rsidP="00310456">
      <w:pPr>
        <w:numPr>
          <w:ilvl w:val="1"/>
          <w:numId w:val="6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310456">
        <w:rPr>
          <w:rFonts w:ascii="Times New Roman" w:eastAsia="Times New Roman" w:hAnsi="Times New Roman" w:cs="Times New Roman"/>
          <w:sz w:val="24"/>
        </w:rPr>
        <w:t>Otwarty konkurs ofert może zostać unieważniony w przypadku, gdy:</w:t>
      </w:r>
      <w:r w:rsidR="00310456">
        <w:t xml:space="preserve"> </w:t>
      </w:r>
    </w:p>
    <w:p w:rsidR="00310456" w:rsidRDefault="00310456" w:rsidP="00310456">
      <w:pPr>
        <w:numPr>
          <w:ilvl w:val="2"/>
          <w:numId w:val="6"/>
        </w:numPr>
        <w:spacing w:after="14" w:line="266" w:lineRule="auto"/>
        <w:ind w:left="133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nie zostanie złożona żadna oferta, </w:t>
      </w:r>
    </w:p>
    <w:p w:rsidR="00310456" w:rsidRDefault="00310456" w:rsidP="00310456">
      <w:pPr>
        <w:numPr>
          <w:ilvl w:val="2"/>
          <w:numId w:val="6"/>
        </w:numPr>
        <w:spacing w:after="133" w:line="266" w:lineRule="auto"/>
        <w:ind w:left="133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żadna ze złożonych ofert nie będzie spełniać wymogów zawartych w niniejszym ogłoszeniu. </w:t>
      </w:r>
    </w:p>
    <w:p w:rsidR="00310456" w:rsidRDefault="00035BDE" w:rsidP="00310456">
      <w:pPr>
        <w:numPr>
          <w:ilvl w:val="0"/>
          <w:numId w:val="6"/>
        </w:numPr>
        <w:spacing w:after="125" w:line="268" w:lineRule="auto"/>
      </w:pPr>
      <w:r>
        <w:rPr>
          <w:rFonts w:ascii="Times New Roman" w:eastAsia="Times New Roman" w:hAnsi="Times New Roman" w:cs="Times New Roman"/>
          <w:b/>
          <w:sz w:val="24"/>
          <w:u w:val="single" w:color="000000"/>
        </w:rPr>
        <w:t xml:space="preserve">Wójt Gminy </w:t>
      </w:r>
      <w:r w:rsidR="00945530">
        <w:rPr>
          <w:rFonts w:ascii="Times New Roman" w:eastAsia="Times New Roman" w:hAnsi="Times New Roman" w:cs="Times New Roman"/>
          <w:b/>
          <w:sz w:val="24"/>
          <w:u w:val="single" w:color="000000"/>
        </w:rPr>
        <w:t>Kłomnice</w:t>
      </w:r>
      <w:r w:rsidR="00310456">
        <w:rPr>
          <w:rFonts w:ascii="Times New Roman" w:eastAsia="Times New Roman" w:hAnsi="Times New Roman" w:cs="Times New Roman"/>
          <w:b/>
          <w:sz w:val="24"/>
          <w:u w:val="single" w:color="000000"/>
        </w:rPr>
        <w:t>, ogłasza nabór do pracy w Komisji Konkursowej</w:t>
      </w:r>
      <w:r w:rsidR="00310456">
        <w:rPr>
          <w:rFonts w:ascii="Times New Roman" w:eastAsia="Times New Roman" w:hAnsi="Times New Roman" w:cs="Times New Roman"/>
          <w:b/>
          <w:sz w:val="24"/>
        </w:rPr>
        <w:t>:</w:t>
      </w:r>
      <w:r w:rsidR="00310456">
        <w:t xml:space="preserve"> </w:t>
      </w:r>
    </w:p>
    <w:p w:rsidR="00310456" w:rsidRDefault="00310456" w:rsidP="00310456">
      <w:pPr>
        <w:numPr>
          <w:ilvl w:val="0"/>
          <w:numId w:val="7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>Komisja Konkursowa powoływana jest w celu opiniowania ofert złożonych w ramach otwartego konkursu ofert na powierzenie realizacji zadań z zakresu zdrowia publicznego, określonych w niniejszym ogłoszeniu.</w:t>
      </w:r>
      <w:r>
        <w:t xml:space="preserve"> </w:t>
      </w:r>
    </w:p>
    <w:p w:rsidR="00310456" w:rsidRDefault="00310456" w:rsidP="00310456">
      <w:pPr>
        <w:numPr>
          <w:ilvl w:val="0"/>
          <w:numId w:val="7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>W skład komisji konkursowej wchodzi do 5 osób z prawem głosu:</w:t>
      </w:r>
      <w:r>
        <w:t xml:space="preserve"> </w:t>
      </w:r>
    </w:p>
    <w:p w:rsidR="00310456" w:rsidRDefault="00310456" w:rsidP="00310456">
      <w:pPr>
        <w:numPr>
          <w:ilvl w:val="1"/>
          <w:numId w:val="7"/>
        </w:numPr>
        <w:spacing w:after="14" w:line="266" w:lineRule="auto"/>
        <w:ind w:left="97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do </w:t>
      </w:r>
      <w:r w:rsidR="00945530">
        <w:rPr>
          <w:rFonts w:ascii="Times New Roman" w:eastAsia="Times New Roman" w:hAnsi="Times New Roman" w:cs="Times New Roman"/>
          <w:sz w:val="24"/>
        </w:rPr>
        <w:t>trzech</w:t>
      </w:r>
      <w:r>
        <w:rPr>
          <w:rFonts w:ascii="Times New Roman" w:eastAsia="Times New Roman" w:hAnsi="Times New Roman" w:cs="Times New Roman"/>
          <w:sz w:val="24"/>
        </w:rPr>
        <w:t xml:space="preserve"> przedstawicieli Urzędu </w:t>
      </w:r>
      <w:r w:rsidR="00035BDE">
        <w:rPr>
          <w:rFonts w:ascii="Times New Roman" w:eastAsia="Times New Roman" w:hAnsi="Times New Roman" w:cs="Times New Roman"/>
          <w:sz w:val="24"/>
        </w:rPr>
        <w:t>Gminy Kłomnice</w:t>
      </w:r>
      <w:r>
        <w:rPr>
          <w:rFonts w:ascii="Times New Roman" w:eastAsia="Times New Roman" w:hAnsi="Times New Roman" w:cs="Times New Roman"/>
          <w:sz w:val="24"/>
        </w:rPr>
        <w:t>,</w:t>
      </w:r>
      <w:r>
        <w:t xml:space="preserve"> </w:t>
      </w:r>
    </w:p>
    <w:p w:rsidR="00945530" w:rsidRDefault="00310456" w:rsidP="00945530">
      <w:pPr>
        <w:numPr>
          <w:ilvl w:val="1"/>
          <w:numId w:val="7"/>
        </w:numPr>
        <w:spacing w:after="14" w:line="266" w:lineRule="auto"/>
        <w:ind w:left="97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>do dwóch osób z organizacji pozarządowych.</w:t>
      </w:r>
      <w:r>
        <w:t xml:space="preserve"> </w:t>
      </w:r>
    </w:p>
    <w:p w:rsidR="00945530" w:rsidRPr="00945530" w:rsidRDefault="00945530" w:rsidP="00945530">
      <w:pPr>
        <w:pStyle w:val="Akapitzlist"/>
        <w:numPr>
          <w:ilvl w:val="0"/>
          <w:numId w:val="7"/>
        </w:numPr>
        <w:ind w:hanging="285"/>
        <w:rPr>
          <w:rFonts w:ascii="Times New Roman" w:hAnsi="Times New Roman" w:cs="Times New Roman"/>
          <w:sz w:val="24"/>
        </w:rPr>
      </w:pPr>
      <w:r w:rsidRPr="00945530">
        <w:rPr>
          <w:rFonts w:ascii="Times New Roman" w:hAnsi="Times New Roman" w:cs="Times New Roman"/>
          <w:sz w:val="24"/>
        </w:rPr>
        <w:t>Pracami Komisji kieruje Przewodniczący.</w:t>
      </w:r>
    </w:p>
    <w:p w:rsidR="00310456" w:rsidRDefault="00310456" w:rsidP="00310456">
      <w:pPr>
        <w:numPr>
          <w:ilvl w:val="0"/>
          <w:numId w:val="7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>Do prac Komisji Konkursowej przewodniczący Komisji może zaprosić z głosem doradczym osoby posiadające specjalistyczną wiedzę w dziedzinie, obejmującej zakres zadań publicznych, których konkurs dotyczy.</w:t>
      </w:r>
      <w:r>
        <w:t xml:space="preserve"> </w:t>
      </w:r>
    </w:p>
    <w:p w:rsidR="00310456" w:rsidRDefault="00310456" w:rsidP="00310456">
      <w:pPr>
        <w:numPr>
          <w:ilvl w:val="0"/>
          <w:numId w:val="7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>W skład Komisji Konkursowej nie mogą wchodzić osoby reprezentujące podmioty wymienione w art. 3 ust. 2 ustawy z dnia 11 września 2015 r. o zdrowiu publicznym, biorące udział w konkursie.</w:t>
      </w:r>
      <w:r>
        <w:t xml:space="preserve"> </w:t>
      </w:r>
    </w:p>
    <w:p w:rsidR="00310456" w:rsidRDefault="00310456" w:rsidP="00310456">
      <w:pPr>
        <w:numPr>
          <w:ilvl w:val="0"/>
          <w:numId w:val="7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Komisja Konkursowa powoływana jest przez </w:t>
      </w:r>
      <w:r w:rsidR="00035BDE">
        <w:rPr>
          <w:rFonts w:ascii="Times New Roman" w:eastAsia="Times New Roman" w:hAnsi="Times New Roman" w:cs="Times New Roman"/>
          <w:sz w:val="24"/>
        </w:rPr>
        <w:t>Wójta Gminy Kłomnice</w:t>
      </w:r>
      <w:r>
        <w:rPr>
          <w:rFonts w:ascii="Times New Roman" w:eastAsia="Times New Roman" w:hAnsi="Times New Roman" w:cs="Times New Roman"/>
          <w:sz w:val="24"/>
        </w:rPr>
        <w:t xml:space="preserve"> lub osobę go zastępującą w drodze zarządzenia.</w:t>
      </w:r>
      <w:r>
        <w:t xml:space="preserve"> </w:t>
      </w:r>
    </w:p>
    <w:p w:rsidR="00310456" w:rsidRDefault="00310456" w:rsidP="00310456">
      <w:pPr>
        <w:numPr>
          <w:ilvl w:val="0"/>
          <w:numId w:val="7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>Członkowie Komisji Konkursowej muszą spełniać łącznie następujące kryteria:</w:t>
      </w:r>
      <w:r>
        <w:t xml:space="preserve"> </w:t>
      </w:r>
    </w:p>
    <w:p w:rsidR="00310456" w:rsidRDefault="00310456" w:rsidP="00310456">
      <w:pPr>
        <w:numPr>
          <w:ilvl w:val="1"/>
          <w:numId w:val="7"/>
        </w:numPr>
        <w:spacing w:after="14" w:line="266" w:lineRule="auto"/>
        <w:ind w:left="97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są obywatelami RP i korzystają w pełni z praw publicznych, </w:t>
      </w:r>
    </w:p>
    <w:p w:rsidR="00310456" w:rsidRDefault="00310456" w:rsidP="00310456">
      <w:pPr>
        <w:numPr>
          <w:ilvl w:val="1"/>
          <w:numId w:val="7"/>
        </w:numPr>
        <w:spacing w:after="14" w:line="266" w:lineRule="auto"/>
        <w:ind w:right="47" w:hanging="341"/>
        <w:jc w:val="both"/>
      </w:pPr>
      <w:r w:rsidRPr="00035BDE">
        <w:rPr>
          <w:rFonts w:ascii="Times New Roman" w:eastAsia="Times New Roman" w:hAnsi="Times New Roman" w:cs="Times New Roman"/>
          <w:sz w:val="24"/>
        </w:rPr>
        <w:t xml:space="preserve">nie reprezentują podmiotów wymienionych w art. 3 ust. 2 ustawy z dnia 11 września 2015 r. o zdrowiu publicznym, biorących udział w konkursie, </w:t>
      </w:r>
    </w:p>
    <w:p w:rsidR="00310456" w:rsidRDefault="00310456" w:rsidP="00310456">
      <w:pPr>
        <w:numPr>
          <w:ilvl w:val="1"/>
          <w:numId w:val="7"/>
        </w:numPr>
        <w:spacing w:after="14" w:line="266" w:lineRule="auto"/>
        <w:ind w:left="97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>nie podlegają wyłączeniu określonemu w art. 24 ustawy z dnia 14 czerwca 1960 r. – kodeks postępowania administracyjnego (Dz. U. z 2017 r. poz. 1257),</w:t>
      </w:r>
      <w:r>
        <w:t xml:space="preserve"> </w:t>
      </w:r>
    </w:p>
    <w:p w:rsidR="00310456" w:rsidRDefault="00310456" w:rsidP="00310456">
      <w:pPr>
        <w:numPr>
          <w:ilvl w:val="1"/>
          <w:numId w:val="7"/>
        </w:numPr>
        <w:spacing w:after="14" w:line="266" w:lineRule="auto"/>
        <w:ind w:left="97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mają doświadczenie w przedmiocie określonego zadania publicznego oraz w zakresie działalności podmiotów wymienionych w art. 3 ust. 2 ustawy z dnia 11 września 2015 r. o zdrowiu publicznym, </w:t>
      </w:r>
    </w:p>
    <w:p w:rsidR="00310456" w:rsidRDefault="00310456" w:rsidP="00310456">
      <w:pPr>
        <w:numPr>
          <w:ilvl w:val="1"/>
          <w:numId w:val="7"/>
        </w:numPr>
        <w:spacing w:after="14" w:line="266" w:lineRule="auto"/>
        <w:ind w:left="97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lastRenderedPageBreak/>
        <w:t xml:space="preserve">wyrażają zgodę na przetwarzanie swoich danych osobowych zgodnie z ustawą z dnia 29 sierpnia 1997 r. o ochronie danych osobowych (Dz. U. z 2016 r. poz. 922 z </w:t>
      </w:r>
      <w:proofErr w:type="spellStart"/>
      <w:r>
        <w:rPr>
          <w:rFonts w:ascii="Times New Roman" w:eastAsia="Times New Roman" w:hAnsi="Times New Roman" w:cs="Times New Roman"/>
          <w:sz w:val="24"/>
        </w:rPr>
        <w:t>późn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. zm.), </w:t>
      </w:r>
    </w:p>
    <w:p w:rsidR="00310456" w:rsidRDefault="00945530" w:rsidP="00310456">
      <w:pPr>
        <w:numPr>
          <w:ilvl w:val="1"/>
          <w:numId w:val="7"/>
        </w:numPr>
        <w:spacing w:after="14" w:line="266" w:lineRule="auto"/>
        <w:ind w:left="97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osoby wymienione w pkt. 2 ppkt. c </w:t>
      </w:r>
      <w:r w:rsidR="00310456">
        <w:rPr>
          <w:rFonts w:ascii="Times New Roman" w:eastAsia="Times New Roman" w:hAnsi="Times New Roman" w:cs="Times New Roman"/>
          <w:sz w:val="24"/>
        </w:rPr>
        <w:t xml:space="preserve">zgłoszą swoją kandydaturę poprzez formularz zgłoszeniowy, stanowiący </w:t>
      </w:r>
      <w:r w:rsidR="00310456">
        <w:rPr>
          <w:rFonts w:ascii="Times New Roman" w:eastAsia="Times New Roman" w:hAnsi="Times New Roman" w:cs="Times New Roman"/>
          <w:b/>
          <w:sz w:val="24"/>
        </w:rPr>
        <w:t>załącznik nr 4 do ogłoszenia</w:t>
      </w:r>
      <w:r w:rsidR="00310456">
        <w:rPr>
          <w:rFonts w:ascii="Times New Roman" w:eastAsia="Times New Roman" w:hAnsi="Times New Roman" w:cs="Times New Roman"/>
          <w:sz w:val="24"/>
        </w:rPr>
        <w:t>, podpisany i wypełniony przez samego kandydata,</w:t>
      </w:r>
      <w:r w:rsidR="00310456">
        <w:t xml:space="preserve"> </w:t>
      </w:r>
    </w:p>
    <w:p w:rsidR="00310456" w:rsidRDefault="00310456" w:rsidP="00310456">
      <w:pPr>
        <w:numPr>
          <w:ilvl w:val="1"/>
          <w:numId w:val="7"/>
        </w:numPr>
        <w:spacing w:after="14" w:line="266" w:lineRule="auto"/>
        <w:ind w:left="975" w:right="47" w:hanging="341"/>
        <w:jc w:val="both"/>
      </w:pPr>
      <w:r>
        <w:rPr>
          <w:rFonts w:ascii="Times New Roman" w:eastAsia="Times New Roman" w:hAnsi="Times New Roman" w:cs="Times New Roman"/>
          <w:sz w:val="24"/>
        </w:rPr>
        <w:t>dostarczą wraz z formularzem zgłoszeniowym oświadczenie o zgodzie na udział w pracach Komisji Konkursowej oraz oświadczenie o bezstronności przy opiniowaniu ofert w stosunku do oferentów biorących udział w konkursie, stanowiących odpowiednio</w:t>
      </w:r>
      <w:r>
        <w:rPr>
          <w:rFonts w:ascii="Times New Roman" w:eastAsia="Times New Roman" w:hAnsi="Times New Roman" w:cs="Times New Roman"/>
          <w:b/>
          <w:sz w:val="24"/>
        </w:rPr>
        <w:t xml:space="preserve"> załącznik nr 5 i 6 do niniejszego ogłoszenia.</w:t>
      </w:r>
      <w:r>
        <w:rPr>
          <w:rFonts w:ascii="Times New Roman" w:eastAsia="Times New Roman" w:hAnsi="Times New Roman" w:cs="Times New Roman"/>
          <w:sz w:val="24"/>
        </w:rPr>
        <w:t xml:space="preserve">  </w:t>
      </w:r>
    </w:p>
    <w:p w:rsidR="00310456" w:rsidRDefault="00310456" w:rsidP="00310456">
      <w:pPr>
        <w:numPr>
          <w:ilvl w:val="0"/>
          <w:numId w:val="7"/>
        </w:numPr>
        <w:spacing w:after="14" w:line="266" w:lineRule="auto"/>
        <w:ind w:right="47" w:hanging="360"/>
        <w:jc w:val="both"/>
      </w:pPr>
      <w:r>
        <w:rPr>
          <w:rFonts w:ascii="Times New Roman" w:eastAsia="Times New Roman" w:hAnsi="Times New Roman" w:cs="Times New Roman"/>
          <w:sz w:val="24"/>
        </w:rPr>
        <w:t xml:space="preserve">Udział w pracach Komisji Konkursowej jest nieodpłatny i za udział w posiedzeniach jej członkom nie przysługuje zwrot kosztów podróży. </w:t>
      </w:r>
    </w:p>
    <w:p w:rsidR="00957279" w:rsidRPr="00957279" w:rsidRDefault="00310456" w:rsidP="00F1670F">
      <w:pPr>
        <w:numPr>
          <w:ilvl w:val="0"/>
          <w:numId w:val="7"/>
        </w:numPr>
        <w:spacing w:after="14" w:line="266" w:lineRule="auto"/>
        <w:ind w:right="47" w:hanging="360"/>
        <w:jc w:val="both"/>
      </w:pPr>
      <w:r w:rsidRPr="008E74F2">
        <w:rPr>
          <w:rFonts w:ascii="Times New Roman" w:eastAsia="Times New Roman" w:hAnsi="Times New Roman" w:cs="Times New Roman"/>
          <w:sz w:val="24"/>
        </w:rPr>
        <w:t xml:space="preserve">Szczegółowe informacje dotyczące otwartego konkursu ofert można od poniedziałku do piątku w godz. 8.00-15.00 </w:t>
      </w:r>
      <w:r w:rsidR="008E74F2" w:rsidRPr="00BE5804">
        <w:rPr>
          <w:rFonts w:ascii="Times New Roman" w:hAnsi="Times New Roman" w:cs="Times New Roman"/>
          <w:sz w:val="24"/>
          <w:szCs w:val="24"/>
        </w:rPr>
        <w:t>udziela Pan Robert Kępa – główny specjalista ds. promocji i rozwoju gminy oraz współpracy międzynarodowej oraz współpracy z organizacjami pozarządowymi, pok.109 Urzędu Gminy w Kłomnicach, tel. 34 3281 109, wew. 1</w:t>
      </w:r>
      <w:r w:rsidR="008E74F2">
        <w:rPr>
          <w:rFonts w:ascii="Times New Roman" w:hAnsi="Times New Roman" w:cs="Times New Roman"/>
          <w:sz w:val="24"/>
          <w:szCs w:val="24"/>
        </w:rPr>
        <w:t>16</w:t>
      </w:r>
      <w:r w:rsidR="008E74F2" w:rsidRPr="00BE5804">
        <w:rPr>
          <w:rFonts w:ascii="Times New Roman" w:hAnsi="Times New Roman" w:cs="Times New Roman"/>
          <w:sz w:val="24"/>
          <w:szCs w:val="24"/>
        </w:rPr>
        <w:t>.</w:t>
      </w:r>
    </w:p>
    <w:p w:rsidR="00310456" w:rsidRDefault="00310456" w:rsidP="00F1670F">
      <w:pPr>
        <w:numPr>
          <w:ilvl w:val="0"/>
          <w:numId w:val="7"/>
        </w:numPr>
        <w:spacing w:after="14" w:line="266" w:lineRule="auto"/>
        <w:ind w:right="47" w:hanging="360"/>
        <w:jc w:val="both"/>
      </w:pPr>
      <w:r w:rsidRPr="008E74F2">
        <w:rPr>
          <w:rFonts w:ascii="Times New Roman" w:eastAsia="Times New Roman" w:hAnsi="Times New Roman" w:cs="Times New Roman"/>
          <w:b/>
          <w:sz w:val="24"/>
        </w:rPr>
        <w:t xml:space="preserve">Termin zgłaszania kandydatów do Komisji Konkursowej upływa z dniem </w:t>
      </w:r>
      <w:r w:rsidR="008E74F2" w:rsidRPr="008E74F2">
        <w:rPr>
          <w:rFonts w:ascii="Times New Roman" w:eastAsia="Times New Roman" w:hAnsi="Times New Roman" w:cs="Times New Roman"/>
          <w:b/>
          <w:sz w:val="24"/>
        </w:rPr>
        <w:t>27 lutego 2018</w:t>
      </w:r>
      <w:r w:rsidRPr="008E74F2">
        <w:rPr>
          <w:rFonts w:ascii="Times New Roman" w:eastAsia="Times New Roman" w:hAnsi="Times New Roman" w:cs="Times New Roman"/>
          <w:b/>
          <w:sz w:val="24"/>
        </w:rPr>
        <w:t xml:space="preserve"> roku </w:t>
      </w:r>
      <w:r w:rsidR="008E74F2" w:rsidRPr="008E74F2">
        <w:rPr>
          <w:rFonts w:ascii="Times New Roman" w:eastAsia="Times New Roman" w:hAnsi="Times New Roman" w:cs="Times New Roman"/>
          <w:b/>
          <w:sz w:val="24"/>
        </w:rPr>
        <w:t>d</w:t>
      </w:r>
      <w:r w:rsidRPr="008E74F2">
        <w:rPr>
          <w:rFonts w:ascii="Times New Roman" w:eastAsia="Times New Roman" w:hAnsi="Times New Roman" w:cs="Times New Roman"/>
          <w:b/>
          <w:sz w:val="24"/>
        </w:rPr>
        <w:t>o godz. 15.30.</w:t>
      </w:r>
      <w:r w:rsidRPr="008E74F2">
        <w:rPr>
          <w:rFonts w:ascii="Times New Roman" w:eastAsia="Times New Roman" w:hAnsi="Times New Roman" w:cs="Times New Roman"/>
          <w:sz w:val="24"/>
        </w:rPr>
        <w:t xml:space="preserve"> </w:t>
      </w:r>
      <w:r>
        <w:t xml:space="preserve"> </w:t>
      </w:r>
    </w:p>
    <w:p w:rsidR="00310456" w:rsidRDefault="00310456" w:rsidP="00310456">
      <w:pPr>
        <w:spacing w:after="117"/>
        <w:ind w:left="67"/>
      </w:pPr>
    </w:p>
    <w:p w:rsidR="00310456" w:rsidRDefault="00310456" w:rsidP="00310456">
      <w:pPr>
        <w:spacing w:after="117"/>
        <w:ind w:left="67"/>
      </w:pPr>
      <w:r>
        <w:rPr>
          <w:rFonts w:ascii="Times New Roman" w:eastAsia="Times New Roman" w:hAnsi="Times New Roman" w:cs="Times New Roman"/>
          <w:sz w:val="24"/>
        </w:rPr>
        <w:t xml:space="preserve"> </w:t>
      </w:r>
    </w:p>
    <w:p w:rsidR="00CF77F3" w:rsidRDefault="00CF77F3"/>
    <w:sectPr w:rsidR="00CF77F3" w:rsidSect="00945530">
      <w:pgSz w:w="11906" w:h="16838"/>
      <w:pgMar w:top="1417" w:right="1417" w:bottom="1417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4401B0"/>
    <w:multiLevelType w:val="hybridMultilevel"/>
    <w:tmpl w:val="C9FEA3DC"/>
    <w:lvl w:ilvl="0" w:tplc="AC969D5A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18908AE6">
      <w:start w:val="4"/>
      <w:numFmt w:val="lowerLetter"/>
      <w:lvlRestart w:val="0"/>
      <w:lvlText w:val="%2)"/>
      <w:lvlJc w:val="left"/>
      <w:pPr>
        <w:ind w:left="1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18D02608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7952D46E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39A844B0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A5BEF27C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03F292C0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D9A95BA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90F216A0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23C322D5"/>
    <w:multiLevelType w:val="hybridMultilevel"/>
    <w:tmpl w:val="D7FC6872"/>
    <w:lvl w:ilvl="0" w:tplc="3C4CB5D8">
      <w:start w:val="2"/>
      <w:numFmt w:val="decimal"/>
      <w:lvlText w:val="%1."/>
      <w:lvlJc w:val="left"/>
      <w:pPr>
        <w:ind w:left="5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D16E0BD0">
      <w:start w:val="1"/>
      <w:numFmt w:val="decimal"/>
      <w:lvlText w:val="%2."/>
      <w:lvlJc w:val="left"/>
      <w:pPr>
        <w:ind w:left="772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860020F2">
      <w:start w:val="1"/>
      <w:numFmt w:val="lowerLetter"/>
      <w:lvlText w:val="%3)"/>
      <w:lvlJc w:val="left"/>
      <w:pPr>
        <w:ind w:left="1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50AC55FC">
      <w:start w:val="1"/>
      <w:numFmt w:val="decimal"/>
      <w:lvlText w:val="%4"/>
      <w:lvlJc w:val="left"/>
      <w:pPr>
        <w:ind w:left="20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0C66E618">
      <w:start w:val="1"/>
      <w:numFmt w:val="lowerLetter"/>
      <w:lvlText w:val="%5"/>
      <w:lvlJc w:val="left"/>
      <w:pPr>
        <w:ind w:left="27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E16C8AC6">
      <w:start w:val="1"/>
      <w:numFmt w:val="lowerRoman"/>
      <w:lvlText w:val="%6"/>
      <w:lvlJc w:val="left"/>
      <w:pPr>
        <w:ind w:left="34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5FB8A7A0">
      <w:start w:val="1"/>
      <w:numFmt w:val="decimal"/>
      <w:lvlText w:val="%7"/>
      <w:lvlJc w:val="left"/>
      <w:pPr>
        <w:ind w:left="41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4FC84650">
      <w:start w:val="1"/>
      <w:numFmt w:val="lowerLetter"/>
      <w:lvlText w:val="%8"/>
      <w:lvlJc w:val="left"/>
      <w:pPr>
        <w:ind w:left="48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FF4249E2">
      <w:start w:val="1"/>
      <w:numFmt w:val="lowerRoman"/>
      <w:lvlText w:val="%9"/>
      <w:lvlJc w:val="left"/>
      <w:pPr>
        <w:ind w:left="56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24631D41"/>
    <w:multiLevelType w:val="hybridMultilevel"/>
    <w:tmpl w:val="EFFEA400"/>
    <w:lvl w:ilvl="0" w:tplc="452ABB50">
      <w:start w:val="1"/>
      <w:numFmt w:val="decimal"/>
      <w:lvlText w:val="%1."/>
      <w:lvlJc w:val="left"/>
      <w:pPr>
        <w:ind w:left="99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73BC74FE">
      <w:start w:val="1"/>
      <w:numFmt w:val="lowerLetter"/>
      <w:lvlText w:val="%2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A7609B0A">
      <w:start w:val="1"/>
      <w:numFmt w:val="lowerRoman"/>
      <w:lvlText w:val="%3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4A03572">
      <w:start w:val="1"/>
      <w:numFmt w:val="decimal"/>
      <w:lvlText w:val="%4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E098C8A6">
      <w:start w:val="1"/>
      <w:numFmt w:val="lowerLetter"/>
      <w:lvlText w:val="%5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2120286A">
      <w:start w:val="1"/>
      <w:numFmt w:val="lowerRoman"/>
      <w:lvlText w:val="%6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ED2EAEE2">
      <w:start w:val="1"/>
      <w:numFmt w:val="decimal"/>
      <w:lvlText w:val="%7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9FAC2FAA">
      <w:start w:val="1"/>
      <w:numFmt w:val="lowerLetter"/>
      <w:lvlText w:val="%8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D26AC332">
      <w:start w:val="1"/>
      <w:numFmt w:val="lowerRoman"/>
      <w:lvlText w:val="%9"/>
      <w:lvlJc w:val="left"/>
      <w:pPr>
        <w:ind w:left="66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" w15:restartNumberingAfterBreak="0">
    <w:nsid w:val="346703F3"/>
    <w:multiLevelType w:val="hybridMultilevel"/>
    <w:tmpl w:val="69405D7A"/>
    <w:lvl w:ilvl="0" w:tplc="81E256D8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0888BEC8">
      <w:start w:val="1"/>
      <w:numFmt w:val="decimal"/>
      <w:lvlRestart w:val="0"/>
      <w:lvlText w:val="%2)"/>
      <w:lvlJc w:val="left"/>
      <w:pPr>
        <w:ind w:left="11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A70ADA0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29D651B2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8D4E8F5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D6C9C66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5BB46E80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A3520C1A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A7FE4EBE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4" w15:restartNumberingAfterBreak="0">
    <w:nsid w:val="441F1D28"/>
    <w:multiLevelType w:val="hybridMultilevel"/>
    <w:tmpl w:val="6D92D26A"/>
    <w:lvl w:ilvl="0" w:tplc="CBA27A00">
      <w:start w:val="1"/>
      <w:numFmt w:val="decimal"/>
      <w:lvlText w:val="%1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C478E444">
      <w:start w:val="1"/>
      <w:numFmt w:val="lowerLetter"/>
      <w:lvlRestart w:val="0"/>
      <w:lvlText w:val="%2)"/>
      <w:lvlJc w:val="left"/>
      <w:pPr>
        <w:ind w:left="1334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CA9EBAAE">
      <w:start w:val="1"/>
      <w:numFmt w:val="lowerRoman"/>
      <w:lvlText w:val="%3"/>
      <w:lvlJc w:val="left"/>
      <w:pPr>
        <w:ind w:left="16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CE664CE">
      <w:start w:val="1"/>
      <w:numFmt w:val="decimal"/>
      <w:lvlText w:val="%4"/>
      <w:lvlJc w:val="left"/>
      <w:pPr>
        <w:ind w:left="23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AC88873C">
      <w:start w:val="1"/>
      <w:numFmt w:val="lowerLetter"/>
      <w:lvlText w:val="%5"/>
      <w:lvlJc w:val="left"/>
      <w:pPr>
        <w:ind w:left="308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6ADCD2F2">
      <w:start w:val="1"/>
      <w:numFmt w:val="lowerRoman"/>
      <w:lvlText w:val="%6"/>
      <w:lvlJc w:val="left"/>
      <w:pPr>
        <w:ind w:left="380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25F234B8">
      <w:start w:val="1"/>
      <w:numFmt w:val="decimal"/>
      <w:lvlText w:val="%7"/>
      <w:lvlJc w:val="left"/>
      <w:pPr>
        <w:ind w:left="452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F8020508">
      <w:start w:val="1"/>
      <w:numFmt w:val="lowerLetter"/>
      <w:lvlText w:val="%8"/>
      <w:lvlJc w:val="left"/>
      <w:pPr>
        <w:ind w:left="524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85A0CC88">
      <w:start w:val="1"/>
      <w:numFmt w:val="lowerRoman"/>
      <w:lvlText w:val="%9"/>
      <w:lvlJc w:val="left"/>
      <w:pPr>
        <w:ind w:left="5966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5868492C"/>
    <w:multiLevelType w:val="hybridMultilevel"/>
    <w:tmpl w:val="05981370"/>
    <w:lvl w:ilvl="0" w:tplc="0DCA612A">
      <w:start w:val="1"/>
      <w:numFmt w:val="decimal"/>
      <w:lvlText w:val="%1."/>
      <w:lvlJc w:val="left"/>
      <w:pPr>
        <w:ind w:left="427" w:firstLine="0"/>
      </w:pPr>
      <w:rPr>
        <w:rFonts w:ascii="Times New Roman" w:eastAsia="Calibri" w:hAnsi="Times New Roman" w:cs="Times New Roman" w:hint="default"/>
        <w:b w:val="0"/>
        <w:i w:val="0"/>
        <w:strike w:val="0"/>
        <w:dstrike w:val="0"/>
        <w:color w:val="000000"/>
        <w:sz w:val="24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6D1AE184">
      <w:start w:val="1"/>
      <w:numFmt w:val="lowerLetter"/>
      <w:lvlText w:val="%2)"/>
      <w:lvlJc w:val="left"/>
      <w:pPr>
        <w:ind w:left="974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26EA3088">
      <w:start w:val="1"/>
      <w:numFmt w:val="lowerRoman"/>
      <w:lvlText w:val="%3"/>
      <w:lvlJc w:val="left"/>
      <w:pPr>
        <w:ind w:left="16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302ED404">
      <w:start w:val="1"/>
      <w:numFmt w:val="decimal"/>
      <w:lvlText w:val="%4"/>
      <w:lvlJc w:val="left"/>
      <w:pPr>
        <w:ind w:left="236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B30D438">
      <w:start w:val="1"/>
      <w:numFmt w:val="lowerLetter"/>
      <w:lvlText w:val="%5"/>
      <w:lvlJc w:val="left"/>
      <w:pPr>
        <w:ind w:left="308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01B6FE6E">
      <w:start w:val="1"/>
      <w:numFmt w:val="lowerRoman"/>
      <w:lvlText w:val="%6"/>
      <w:lvlJc w:val="left"/>
      <w:pPr>
        <w:ind w:left="380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8A241640">
      <w:start w:val="1"/>
      <w:numFmt w:val="decimal"/>
      <w:lvlText w:val="%7"/>
      <w:lvlJc w:val="left"/>
      <w:pPr>
        <w:ind w:left="452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E7A40D32">
      <w:start w:val="1"/>
      <w:numFmt w:val="lowerLetter"/>
      <w:lvlText w:val="%8"/>
      <w:lvlJc w:val="left"/>
      <w:pPr>
        <w:ind w:left="524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A07AE614">
      <w:start w:val="1"/>
      <w:numFmt w:val="lowerRoman"/>
      <w:lvlText w:val="%9"/>
      <w:lvlJc w:val="left"/>
      <w:pPr>
        <w:ind w:left="5966" w:firstLine="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74F07E53"/>
    <w:multiLevelType w:val="hybridMultilevel"/>
    <w:tmpl w:val="1A908A80"/>
    <w:lvl w:ilvl="0" w:tplc="B0AEA058">
      <w:start w:val="1"/>
      <w:numFmt w:val="decimal"/>
      <w:lvlText w:val="%1."/>
      <w:lvlJc w:val="left"/>
      <w:pPr>
        <w:ind w:left="772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BC7A4DCE">
      <w:start w:val="1"/>
      <w:numFmt w:val="lowerLetter"/>
      <w:lvlText w:val="%2"/>
      <w:lvlJc w:val="left"/>
      <w:pPr>
        <w:ind w:left="125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6A1068E0">
      <w:start w:val="1"/>
      <w:numFmt w:val="lowerRoman"/>
      <w:lvlText w:val="%3"/>
      <w:lvlJc w:val="left"/>
      <w:pPr>
        <w:ind w:left="197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E4FE682A">
      <w:start w:val="1"/>
      <w:numFmt w:val="decimal"/>
      <w:lvlText w:val="%4"/>
      <w:lvlJc w:val="left"/>
      <w:pPr>
        <w:ind w:left="269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958CAB3E">
      <w:start w:val="1"/>
      <w:numFmt w:val="lowerLetter"/>
      <w:lvlText w:val="%5"/>
      <w:lvlJc w:val="left"/>
      <w:pPr>
        <w:ind w:left="341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FB8812E8">
      <w:start w:val="1"/>
      <w:numFmt w:val="lowerRoman"/>
      <w:lvlText w:val="%6"/>
      <w:lvlJc w:val="left"/>
      <w:pPr>
        <w:ind w:left="413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AD727584">
      <w:start w:val="1"/>
      <w:numFmt w:val="decimal"/>
      <w:lvlText w:val="%7"/>
      <w:lvlJc w:val="left"/>
      <w:pPr>
        <w:ind w:left="485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C8A4E1E8">
      <w:start w:val="1"/>
      <w:numFmt w:val="lowerLetter"/>
      <w:lvlText w:val="%8"/>
      <w:lvlJc w:val="left"/>
      <w:pPr>
        <w:ind w:left="557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8E65E00">
      <w:start w:val="1"/>
      <w:numFmt w:val="lowerRoman"/>
      <w:lvlText w:val="%9"/>
      <w:lvlJc w:val="left"/>
      <w:pPr>
        <w:ind w:left="6291" w:firstLine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7ED15E7E"/>
    <w:multiLevelType w:val="hybridMultilevel"/>
    <w:tmpl w:val="0A780F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310456"/>
    <w:rsid w:val="00035BDE"/>
    <w:rsid w:val="00105AAC"/>
    <w:rsid w:val="00310456"/>
    <w:rsid w:val="0034380A"/>
    <w:rsid w:val="00384ADD"/>
    <w:rsid w:val="00497444"/>
    <w:rsid w:val="008A7A0B"/>
    <w:rsid w:val="008E74F2"/>
    <w:rsid w:val="00945530"/>
    <w:rsid w:val="00957279"/>
    <w:rsid w:val="00BE681B"/>
    <w:rsid w:val="00C55BD9"/>
    <w:rsid w:val="00CF77F3"/>
    <w:rsid w:val="00D653C9"/>
    <w:rsid w:val="00DE2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125938B-B6F2-439F-A2FC-16B68C505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10456"/>
    <w:pPr>
      <w:spacing w:after="160" w:line="256" w:lineRule="auto"/>
    </w:pPr>
    <w:rPr>
      <w:rFonts w:ascii="Calibri" w:eastAsia="Calibri" w:hAnsi="Calibri" w:cs="Calibri"/>
      <w:color w:val="000000"/>
      <w:lang w:eastAsia="pl-PL"/>
    </w:rPr>
  </w:style>
  <w:style w:type="paragraph" w:styleId="Nagwek1">
    <w:name w:val="heading 1"/>
    <w:next w:val="Normalny"/>
    <w:link w:val="Nagwek1Znak"/>
    <w:uiPriority w:val="9"/>
    <w:qFormat/>
    <w:rsid w:val="00310456"/>
    <w:pPr>
      <w:keepNext/>
      <w:keepLines/>
      <w:spacing w:after="216" w:line="256" w:lineRule="auto"/>
      <w:ind w:left="587" w:hanging="10"/>
      <w:jc w:val="center"/>
      <w:outlineLvl w:val="0"/>
    </w:pPr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10456"/>
    <w:rPr>
      <w:rFonts w:ascii="Times New Roman" w:eastAsia="Times New Roman" w:hAnsi="Times New Roman" w:cs="Times New Roman"/>
      <w:b/>
      <w:color w:val="000000"/>
      <w:sz w:val="24"/>
      <w:lang w:eastAsia="pl-PL"/>
    </w:rPr>
  </w:style>
  <w:style w:type="table" w:customStyle="1" w:styleId="TableGrid">
    <w:name w:val="TableGrid"/>
    <w:rsid w:val="00310456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1045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1045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10456"/>
    <w:rPr>
      <w:rFonts w:ascii="Calibri" w:eastAsia="Calibri" w:hAnsi="Calibri" w:cs="Calibri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1045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10456"/>
    <w:rPr>
      <w:rFonts w:ascii="Calibri" w:eastAsia="Calibri" w:hAnsi="Calibri" w:cs="Calibri"/>
      <w:b/>
      <w:bCs/>
      <w:color w:val="000000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1045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10456"/>
    <w:rPr>
      <w:rFonts w:ascii="Tahoma" w:eastAsia="Calibri" w:hAnsi="Tahoma" w:cs="Tahoma"/>
      <w:color w:val="000000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384A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26737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3C15DD-14F7-4543-8455-7B0406690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</TotalTime>
  <Pages>6</Pages>
  <Words>1929</Words>
  <Characters>11577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Uzytkownik</dc:creator>
  <cp:lastModifiedBy>Karolina Gonera</cp:lastModifiedBy>
  <cp:revision>5</cp:revision>
  <cp:lastPrinted>2018-02-20T09:58:00Z</cp:lastPrinted>
  <dcterms:created xsi:type="dcterms:W3CDTF">2018-02-18T13:59:00Z</dcterms:created>
  <dcterms:modified xsi:type="dcterms:W3CDTF">2018-02-20T10:14:00Z</dcterms:modified>
</cp:coreProperties>
</file>