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27" w:rsidRDefault="00481A27" w:rsidP="00481A27">
      <w:pPr>
        <w:keepNext/>
        <w:widowControl/>
        <w:spacing w:before="120" w:after="120"/>
        <w:ind w:left="4535"/>
        <w:rPr>
          <w:rFonts w:cs="Times New Roman"/>
          <w:sz w:val="22"/>
          <w:szCs w:val="22"/>
        </w:rPr>
      </w:pPr>
      <w:r w:rsidRPr="00481A27">
        <w:rPr>
          <w:rFonts w:cs="Times New Roman"/>
          <w:sz w:val="22"/>
          <w:szCs w:val="22"/>
        </w:rPr>
        <w:t>Załącznik</w:t>
      </w:r>
      <w:r w:rsidR="004167D3">
        <w:rPr>
          <w:rFonts w:cs="Times New Roman"/>
          <w:sz w:val="22"/>
          <w:szCs w:val="22"/>
        </w:rPr>
        <w:t xml:space="preserve"> nr 1</w:t>
      </w:r>
      <w:r w:rsidRPr="00481A27">
        <w:rPr>
          <w:rFonts w:cs="Times New Roman"/>
          <w:sz w:val="22"/>
          <w:szCs w:val="22"/>
        </w:rPr>
        <w:t xml:space="preserve"> do Uchwały Nr 250.XXXIV.2017</w:t>
      </w:r>
      <w:r w:rsidRPr="00481A27">
        <w:rPr>
          <w:rFonts w:cs="Times New Roman"/>
          <w:sz w:val="22"/>
          <w:szCs w:val="22"/>
        </w:rPr>
        <w:br/>
        <w:t>Rady Gminy Kło</w:t>
      </w:r>
      <w:r>
        <w:rPr>
          <w:rFonts w:cs="Times New Roman"/>
          <w:sz w:val="22"/>
          <w:szCs w:val="22"/>
        </w:rPr>
        <w:t>mnice</w:t>
      </w:r>
      <w:r>
        <w:rPr>
          <w:rFonts w:cs="Times New Roman"/>
          <w:sz w:val="22"/>
          <w:szCs w:val="22"/>
        </w:rPr>
        <w:br/>
        <w:t>z dnia 12 września 2017 r.</w:t>
      </w:r>
    </w:p>
    <w:p w:rsidR="00481A27" w:rsidRPr="00481A27" w:rsidRDefault="00481A27" w:rsidP="00481A27">
      <w:pPr>
        <w:keepNext/>
        <w:widowControl/>
        <w:spacing w:before="120" w:after="120"/>
        <w:ind w:left="4535"/>
        <w:rPr>
          <w:rFonts w:cs="Times New Roman"/>
          <w:sz w:val="22"/>
          <w:szCs w:val="22"/>
        </w:rPr>
      </w:pPr>
    </w:p>
    <w:p w:rsidR="00261A16" w:rsidRPr="00737F6A" w:rsidRDefault="008371CF" w:rsidP="008371CF">
      <w:pPr>
        <w:pStyle w:val="OZNRODZAKTUtznustawalubrozporzdzenieiorganwydajcy"/>
      </w:pPr>
      <w:r>
        <w:t>Aneks Nr 2</w:t>
      </w:r>
      <w:r w:rsidR="00412946" w:rsidRPr="00737F6A">
        <w:t>  </w:t>
      </w:r>
    </w:p>
    <w:p w:rsidR="00261A16" w:rsidRPr="003A4707" w:rsidRDefault="00412946" w:rsidP="00737F6A">
      <w:pPr>
        <w:pStyle w:val="DATAAKTUdatauchwalenialubwydaniaaktu"/>
      </w:pPr>
      <w:r w:rsidRPr="003A4707">
        <w:t xml:space="preserve">z dnia </w:t>
      </w:r>
      <w:r w:rsidR="001964E1" w:rsidRPr="003A4707">
        <w:t>………………….</w:t>
      </w:r>
      <w:r w:rsidRPr="003A4707">
        <w:t xml:space="preserve"> r. </w:t>
      </w:r>
    </w:p>
    <w:p w:rsidR="00261A16" w:rsidRPr="00737F6A" w:rsidRDefault="00412946" w:rsidP="00737F6A">
      <w:pPr>
        <w:pStyle w:val="TYTUAKTUprzedmiotregulacjiustawylubrozporzdzenia"/>
      </w:pPr>
      <w:r w:rsidRPr="00737F6A">
        <w:t>do Porozumienia z dnia 6 marca 2015 r. o współpracy w sprawie opracowania i realizacji Strategii RIT dla Subregionu Północnego w ramach Regionalnego Programu Operacyjnego Województwa Śląskiego na lata 2014 - 2020 </w:t>
      </w:r>
    </w:p>
    <w:p w:rsidR="00261A16" w:rsidRPr="00FF7729" w:rsidRDefault="00412946" w:rsidP="00737F6A">
      <w:pPr>
        <w:pStyle w:val="NIEARTTEKSTtekstnieartykuowanynppodstprawnarozplubpreambua"/>
        <w:rPr>
          <w:color w:val="FF0000"/>
        </w:rPr>
      </w:pPr>
      <w:r w:rsidRPr="005F4347">
        <w:t>Na podstawie art. 74 ust. 1 i 2 Ustawy z dnia 8 marca 1</w:t>
      </w:r>
      <w:r w:rsidR="00197401" w:rsidRPr="005F4347">
        <w:t>990 r. o samorządzie gminnym</w:t>
      </w:r>
      <w:r w:rsidR="00197401">
        <w:rPr>
          <w:color w:val="FF0000"/>
        </w:rPr>
        <w:t xml:space="preserve"> </w:t>
      </w:r>
      <w:r w:rsidR="00197401" w:rsidRPr="00197401">
        <w:t xml:space="preserve">(t.j. Dz. U. </w:t>
      </w:r>
      <w:r w:rsidR="005F4347">
        <w:t xml:space="preserve">2016 r. poz. 446 z późn. zm.) </w:t>
      </w:r>
      <w:r w:rsidR="005F4347" w:rsidRPr="00737F6A">
        <w:t>art. 5 ust. 2-4 ustawy z dnia 5 czerwca 1998 r. o samorzą</w:t>
      </w:r>
      <w:r w:rsidR="005F4347">
        <w:t>dzie po</w:t>
      </w:r>
      <w:bookmarkStart w:id="0" w:name="_GoBack"/>
      <w:bookmarkEnd w:id="0"/>
      <w:r w:rsidR="005F4347">
        <w:t xml:space="preserve">wiatowym </w:t>
      </w:r>
      <w:r w:rsidR="005F4347" w:rsidRPr="005F4347">
        <w:t>(tj. Dz. U. z 2016 r., poz. 814 z późn. zm.),</w:t>
      </w:r>
      <w:r w:rsidR="005F4347" w:rsidRPr="00737F6A">
        <w:t xml:space="preserve"> art. 30 ust. 4 Ustawy z dnia 11 lipca 2014 r. o zasadach realizacji programów w zakresie polityki spójności finansowanych w perspektywie finansowej 2014-2020 </w:t>
      </w:r>
      <w:r w:rsidR="005F4347" w:rsidRPr="005F4347">
        <w:t>(tj. Dz. U. z 2017 poz. 1460)</w:t>
      </w:r>
      <w:r w:rsidR="005F4347" w:rsidRPr="00737F6A">
        <w:t xml:space="preserve"> [zwanej dalej Ustawą Wdrożeniową]</w:t>
      </w:r>
      <w:r w:rsidRPr="00FF7729">
        <w:rPr>
          <w:color w:val="FF0000"/>
        </w:rPr>
        <w:t> </w:t>
      </w:r>
    </w:p>
    <w:p w:rsidR="00261A16" w:rsidRPr="00737F6A" w:rsidRDefault="008371CF" w:rsidP="00737F6A">
      <w:pPr>
        <w:pStyle w:val="TYTDZPRZEDMprzedmiotregulacjitytuulubdziau"/>
      </w:pPr>
      <w:r>
        <w:t>zawiera się aneks nr 2</w:t>
      </w:r>
      <w:r w:rsidR="00412946" w:rsidRPr="00737F6A">
        <w:t> do Porozumienia z dnia 6 marca 2015 r. o współpracy w sprawie opracowania i realizacji Strategii RIT dla Subregionu Północnego w ramach Regionalnego Programu Operacyjnego Województwa Śląskiego na lata 2014 - 2020 pomiędzy Stronami: </w:t>
      </w:r>
    </w:p>
    <w:p w:rsidR="00261A16" w:rsidRPr="00737F6A" w:rsidRDefault="00412946" w:rsidP="00737F6A">
      <w:pPr>
        <w:pStyle w:val="PKTpunkt"/>
      </w:pPr>
      <w:r w:rsidRPr="00737F6A">
        <w:t>1)</w:t>
      </w:r>
      <w:r w:rsidRPr="00737F6A">
        <w:tab/>
        <w:t>Miastem Częstochowa, reprezentowanym przez </w:t>
      </w:r>
      <w:r w:rsidRPr="00737F6A">
        <w:rPr>
          <w:b/>
        </w:rPr>
        <w:t>Pana Krzysztofa Matyjaszczyka, Prezydenta Miasta Częstochowy; </w:t>
      </w:r>
    </w:p>
    <w:p w:rsidR="00261A16" w:rsidRPr="00737F6A" w:rsidRDefault="00412946" w:rsidP="00737F6A">
      <w:pPr>
        <w:pStyle w:val="PKTpunkt"/>
      </w:pPr>
      <w:r w:rsidRPr="00737F6A">
        <w:t>2)</w:t>
      </w:r>
      <w:r w:rsidRPr="00737F6A">
        <w:tab/>
        <w:t>Powiatem Częstochowskim, reprezentowanym przez Zarząd Powiatu w Częstochowie w osobach: </w:t>
      </w:r>
      <w:r w:rsidR="008371CF">
        <w:rPr>
          <w:b/>
        </w:rPr>
        <w:t>Pana Krzysztofa Smeli</w:t>
      </w:r>
      <w:r w:rsidRPr="00737F6A">
        <w:rPr>
          <w:b/>
        </w:rPr>
        <w:t xml:space="preserve"> Starosty Częstochowskiego,</w:t>
      </w:r>
      <w:r w:rsidR="002F15D6">
        <w:rPr>
          <w:b/>
        </w:rPr>
        <w:t xml:space="preserve"> </w:t>
      </w:r>
      <w:r w:rsidRPr="00737F6A">
        <w:rPr>
          <w:b/>
        </w:rPr>
        <w:t>Pana Henryka Kasiury Wicestarosty Częstochowskiego; </w:t>
      </w:r>
    </w:p>
    <w:p w:rsidR="00261A16" w:rsidRPr="00737F6A" w:rsidRDefault="00412946" w:rsidP="00737F6A">
      <w:pPr>
        <w:pStyle w:val="PKTpunkt"/>
      </w:pPr>
      <w:r w:rsidRPr="00737F6A">
        <w:t>3)</w:t>
      </w:r>
      <w:r w:rsidRPr="00737F6A">
        <w:tab/>
        <w:t>Powiatem Kłobuckim, reprezentowanym przez Zarząd Powiatu w Kłobucku w osobach: </w:t>
      </w:r>
      <w:r w:rsidRPr="00737F6A">
        <w:rPr>
          <w:b/>
        </w:rPr>
        <w:t>Pana Henryka Kiepury Starosty Powiatu Kłobuckiego,</w:t>
      </w:r>
      <w:r w:rsidR="002F15D6">
        <w:rPr>
          <w:b/>
        </w:rPr>
        <w:t xml:space="preserve"> </w:t>
      </w:r>
      <w:r w:rsidRPr="00737F6A">
        <w:rPr>
          <w:b/>
        </w:rPr>
        <w:t>Pana Macieja Biernackiego Wicestarosty Powiatu Kłobuckiego; </w:t>
      </w:r>
    </w:p>
    <w:p w:rsidR="00261A16" w:rsidRPr="00737F6A" w:rsidRDefault="00412946" w:rsidP="00737F6A">
      <w:pPr>
        <w:pStyle w:val="PKTpunkt"/>
      </w:pPr>
      <w:r w:rsidRPr="00737F6A">
        <w:t>4)</w:t>
      </w:r>
      <w:r w:rsidRPr="00737F6A">
        <w:tab/>
        <w:t>Powiatem Myszkowskim, reprezentowanym przez Zarząd Powiatu w Myszkowie w osobach: </w:t>
      </w:r>
      <w:r w:rsidRPr="00737F6A">
        <w:rPr>
          <w:b/>
        </w:rPr>
        <w:t>Pana Dariusza Laseckiego Starosty Powiatu Myszkowskiego, Pani Anny Socha- Korendo Wicestarosty Powiatu Myszkowskiego; </w:t>
      </w:r>
    </w:p>
    <w:p w:rsidR="00261A16" w:rsidRPr="00737F6A" w:rsidRDefault="00412946" w:rsidP="00737F6A">
      <w:pPr>
        <w:pStyle w:val="PKTpunkt"/>
      </w:pPr>
      <w:r w:rsidRPr="00737F6A">
        <w:lastRenderedPageBreak/>
        <w:t>5)</w:t>
      </w:r>
      <w:r w:rsidRPr="00737F6A">
        <w:tab/>
        <w:t>Gminą Kłobuck, reprezentowaną przez </w:t>
      </w:r>
      <w:r w:rsidRPr="00737F6A">
        <w:rPr>
          <w:b/>
        </w:rPr>
        <w:t>Pana Jerzego Zakrzewskiego Burmistrza Kłobucka; </w:t>
      </w:r>
    </w:p>
    <w:p w:rsidR="00261A16" w:rsidRPr="00737F6A" w:rsidRDefault="00412946" w:rsidP="00737F6A">
      <w:pPr>
        <w:pStyle w:val="PKTpunkt"/>
      </w:pPr>
      <w:r w:rsidRPr="00737F6A">
        <w:t>6)</w:t>
      </w:r>
      <w:r w:rsidRPr="00737F6A">
        <w:tab/>
        <w:t>Miastem Myszków, reprezentowanym przez </w:t>
      </w:r>
      <w:r w:rsidRPr="00737F6A">
        <w:rPr>
          <w:b/>
        </w:rPr>
        <w:t>Pana Włodzimierza Żaka Burmistrza Miasta Myszków; </w:t>
      </w:r>
    </w:p>
    <w:p w:rsidR="00261A16" w:rsidRPr="00737F6A" w:rsidRDefault="00412946" w:rsidP="00737F6A">
      <w:pPr>
        <w:pStyle w:val="PKTpunkt"/>
      </w:pPr>
      <w:r w:rsidRPr="00737F6A">
        <w:t>7)</w:t>
      </w:r>
      <w:r w:rsidRPr="00737F6A">
        <w:tab/>
        <w:t>Miastem Blachownia, reprezentowanym przez </w:t>
      </w:r>
      <w:r w:rsidRPr="00737F6A">
        <w:rPr>
          <w:b/>
        </w:rPr>
        <w:t>Panią Sylwie Szymańską Burmistrza Miasta Blachownia; </w:t>
      </w:r>
    </w:p>
    <w:p w:rsidR="00261A16" w:rsidRPr="00737F6A" w:rsidRDefault="00412946" w:rsidP="00737F6A">
      <w:pPr>
        <w:pStyle w:val="PKTpunkt"/>
      </w:pPr>
      <w:r w:rsidRPr="00737F6A">
        <w:t>8)</w:t>
      </w:r>
      <w:r w:rsidRPr="00737F6A">
        <w:tab/>
        <w:t>Gminą Krzepice, reprezentowaną przez </w:t>
      </w:r>
      <w:r w:rsidRPr="00737F6A">
        <w:rPr>
          <w:b/>
        </w:rPr>
        <w:t>Pana Kr</w:t>
      </w:r>
      <w:r w:rsidR="00086B20">
        <w:rPr>
          <w:b/>
        </w:rPr>
        <w:t>ystiana Kotynię Burmistrza Krzepic</w:t>
      </w:r>
      <w:r w:rsidRPr="00737F6A">
        <w:rPr>
          <w:b/>
        </w:rPr>
        <w:t> </w:t>
      </w:r>
    </w:p>
    <w:p w:rsidR="00261A16" w:rsidRPr="00737F6A" w:rsidRDefault="00412946" w:rsidP="00737F6A">
      <w:pPr>
        <w:pStyle w:val="PKTpunkt"/>
      </w:pPr>
      <w:r w:rsidRPr="00737F6A">
        <w:t>9)</w:t>
      </w:r>
      <w:r w:rsidRPr="00737F6A">
        <w:tab/>
        <w:t>Gminą Koniecpol, reprezentowaną przez </w:t>
      </w:r>
      <w:r w:rsidRPr="00737F6A">
        <w:rPr>
          <w:b/>
        </w:rPr>
        <w:t>Pana Ryszarda Suligę Burmistrza Miasta i Gminy Koniecpol; </w:t>
      </w:r>
    </w:p>
    <w:p w:rsidR="00261A16" w:rsidRPr="00737F6A" w:rsidRDefault="00412946" w:rsidP="00737F6A">
      <w:pPr>
        <w:pStyle w:val="PKTpunkt"/>
      </w:pPr>
      <w:r w:rsidRPr="00737F6A">
        <w:t>10)</w:t>
      </w:r>
      <w:r w:rsidRPr="00737F6A">
        <w:tab/>
        <w:t>Gminą i Miastem Koziegłowy, reprezentowanym przez </w:t>
      </w:r>
      <w:r w:rsidRPr="00737F6A">
        <w:rPr>
          <w:b/>
        </w:rPr>
        <w:t>Pana Jacka Ślęczkę Burmistrza Gminy i Miasta Koziegłowy; </w:t>
      </w:r>
    </w:p>
    <w:p w:rsidR="00261A16" w:rsidRPr="00737F6A" w:rsidRDefault="00412946" w:rsidP="00737F6A">
      <w:pPr>
        <w:pStyle w:val="PKTpunkt"/>
      </w:pPr>
      <w:r w:rsidRPr="00737F6A">
        <w:t>11)</w:t>
      </w:r>
      <w:r w:rsidRPr="00737F6A">
        <w:tab/>
        <w:t>Gminą Żarki reprezentowanym przez </w:t>
      </w:r>
      <w:r w:rsidRPr="00737F6A">
        <w:rPr>
          <w:b/>
        </w:rPr>
        <w:t>Pana Klemensa Podlejskiego Burmistrza Miasta i Gminy Żarki; </w:t>
      </w:r>
    </w:p>
    <w:p w:rsidR="00261A16" w:rsidRPr="00737F6A" w:rsidRDefault="00412946" w:rsidP="00737F6A">
      <w:pPr>
        <w:pStyle w:val="PKTpunkt"/>
      </w:pPr>
      <w:r w:rsidRPr="00737F6A">
        <w:t>12)</w:t>
      </w:r>
      <w:r w:rsidRPr="00737F6A">
        <w:tab/>
        <w:t>Gminą Dąbrowa Zielona reprezentowaną przez </w:t>
      </w:r>
      <w:r w:rsidRPr="00737F6A">
        <w:rPr>
          <w:b/>
        </w:rPr>
        <w:t>Panią Marię Włodarczyk Wójta Gminy Dąbrowa Zielona; </w:t>
      </w:r>
    </w:p>
    <w:p w:rsidR="00261A16" w:rsidRPr="00737F6A" w:rsidRDefault="00412946" w:rsidP="00737F6A">
      <w:pPr>
        <w:pStyle w:val="PKTpunkt"/>
      </w:pPr>
      <w:r w:rsidRPr="00737F6A">
        <w:t>13)</w:t>
      </w:r>
      <w:r w:rsidRPr="00737F6A">
        <w:tab/>
        <w:t>Gminą Janów reprezentowaną przez </w:t>
      </w:r>
      <w:r w:rsidRPr="00737F6A">
        <w:rPr>
          <w:b/>
        </w:rPr>
        <w:t>Panią Joannę Ścigaj Wójta Gminy Janów; </w:t>
      </w:r>
    </w:p>
    <w:p w:rsidR="00261A16" w:rsidRPr="00737F6A" w:rsidRDefault="00412946" w:rsidP="00737F6A">
      <w:pPr>
        <w:pStyle w:val="PKTpunkt"/>
      </w:pPr>
      <w:r w:rsidRPr="00737F6A">
        <w:t>14)</w:t>
      </w:r>
      <w:r w:rsidRPr="00737F6A">
        <w:tab/>
        <w:t>Gminą Kamienica Polska reprezentowaną przez </w:t>
      </w:r>
      <w:r w:rsidRPr="00737F6A">
        <w:rPr>
          <w:b/>
        </w:rPr>
        <w:t>Pana Cezarego Stempień Wójta Gminy Kamienica Polska; </w:t>
      </w:r>
    </w:p>
    <w:p w:rsidR="00261A16" w:rsidRPr="00737F6A" w:rsidRDefault="00412946" w:rsidP="00737F6A">
      <w:pPr>
        <w:pStyle w:val="PKTpunkt"/>
      </w:pPr>
      <w:r w:rsidRPr="00737F6A">
        <w:t>15)</w:t>
      </w:r>
      <w:r w:rsidRPr="00737F6A">
        <w:tab/>
        <w:t>Gminą Kłomnice reprezentowaną przez </w:t>
      </w:r>
      <w:r w:rsidRPr="00737F6A">
        <w:rPr>
          <w:b/>
        </w:rPr>
        <w:t>Pana Piotra Juszczyka Wójta Gminy Kłomnice; </w:t>
      </w:r>
    </w:p>
    <w:p w:rsidR="00261A16" w:rsidRPr="00737F6A" w:rsidRDefault="00412946" w:rsidP="00737F6A">
      <w:pPr>
        <w:pStyle w:val="PKTpunkt"/>
      </w:pPr>
      <w:r w:rsidRPr="00737F6A">
        <w:t>16)</w:t>
      </w:r>
      <w:r w:rsidRPr="00737F6A">
        <w:tab/>
        <w:t>Gminą Konopiska reprezentowaną przez </w:t>
      </w:r>
      <w:r w:rsidRPr="00737F6A">
        <w:rPr>
          <w:b/>
        </w:rPr>
        <w:t>Pana Jerzego Żurka Wójta Gminy Konopiska; </w:t>
      </w:r>
    </w:p>
    <w:p w:rsidR="00261A16" w:rsidRPr="00737F6A" w:rsidRDefault="00412946" w:rsidP="00737F6A">
      <w:pPr>
        <w:pStyle w:val="PKTpunkt"/>
      </w:pPr>
      <w:r w:rsidRPr="00737F6A">
        <w:t>17)</w:t>
      </w:r>
      <w:r w:rsidRPr="00737F6A">
        <w:tab/>
        <w:t>Gminą Kruszyna reprezentowaną przez </w:t>
      </w:r>
      <w:r w:rsidRPr="00737F6A">
        <w:rPr>
          <w:b/>
        </w:rPr>
        <w:t>Panią Jadwigę Zawadzką Wójta Gminy Kruszyna; </w:t>
      </w:r>
    </w:p>
    <w:p w:rsidR="00261A16" w:rsidRPr="00737F6A" w:rsidRDefault="00412946" w:rsidP="00737F6A">
      <w:pPr>
        <w:pStyle w:val="PKTpunkt"/>
      </w:pPr>
      <w:r w:rsidRPr="00737F6A">
        <w:t>18)</w:t>
      </w:r>
      <w:r w:rsidRPr="00737F6A">
        <w:tab/>
        <w:t>Gminą Lelów reprezentowaną przez </w:t>
      </w:r>
      <w:r w:rsidRPr="00737F6A">
        <w:rPr>
          <w:b/>
        </w:rPr>
        <w:t>Pana Krzysztofa Molendę Wójta Gminy Lelów; </w:t>
      </w:r>
    </w:p>
    <w:p w:rsidR="00261A16" w:rsidRPr="00737F6A" w:rsidRDefault="00412946" w:rsidP="00737F6A">
      <w:pPr>
        <w:pStyle w:val="PKTpunkt"/>
      </w:pPr>
      <w:r w:rsidRPr="00737F6A">
        <w:t>19)</w:t>
      </w:r>
      <w:r w:rsidRPr="00737F6A">
        <w:tab/>
        <w:t>Gminą Lipie reprezentowaną przez </w:t>
      </w:r>
      <w:r w:rsidRPr="00737F6A">
        <w:rPr>
          <w:b/>
        </w:rPr>
        <w:t>Panią Bożenę Wieloch Wójta Gminy Lipie; </w:t>
      </w:r>
    </w:p>
    <w:p w:rsidR="00261A16" w:rsidRPr="00737F6A" w:rsidRDefault="00412946" w:rsidP="00737F6A">
      <w:pPr>
        <w:pStyle w:val="PKTpunkt"/>
      </w:pPr>
      <w:r w:rsidRPr="00737F6A">
        <w:t>20)</w:t>
      </w:r>
      <w:r w:rsidRPr="00737F6A">
        <w:tab/>
        <w:t>Gminą Miedźno reprezentowaną przez </w:t>
      </w:r>
      <w:r w:rsidRPr="00737F6A">
        <w:rPr>
          <w:b/>
        </w:rPr>
        <w:t>Pana Piotra Derejczyka Wójta Gminy Miedźno; </w:t>
      </w:r>
    </w:p>
    <w:p w:rsidR="00261A16" w:rsidRPr="00737F6A" w:rsidRDefault="00412946" w:rsidP="00737F6A">
      <w:pPr>
        <w:pStyle w:val="PKTpunkt"/>
      </w:pPr>
      <w:r w:rsidRPr="00737F6A">
        <w:t>21)</w:t>
      </w:r>
      <w:r w:rsidRPr="00737F6A">
        <w:tab/>
        <w:t>Gminą Mstów reprezentowaną przez </w:t>
      </w:r>
      <w:r w:rsidRPr="00737F6A">
        <w:rPr>
          <w:b/>
        </w:rPr>
        <w:t>Pana Tomasza Gęsiarza Wójta Gminy Mstów; </w:t>
      </w:r>
    </w:p>
    <w:p w:rsidR="00261A16" w:rsidRPr="00737F6A" w:rsidRDefault="00412946" w:rsidP="00737F6A">
      <w:pPr>
        <w:pStyle w:val="PKTpunkt"/>
      </w:pPr>
      <w:r w:rsidRPr="00737F6A">
        <w:t>22)</w:t>
      </w:r>
      <w:r w:rsidRPr="00737F6A">
        <w:tab/>
        <w:t>Gminą Mykanów reprezentowaną przez </w:t>
      </w:r>
      <w:r w:rsidRPr="00737F6A">
        <w:rPr>
          <w:b/>
        </w:rPr>
        <w:t>Pana Dariusza Pomadę Wójta Gminy Mykanów; </w:t>
      </w:r>
    </w:p>
    <w:p w:rsidR="00261A16" w:rsidRPr="00737F6A" w:rsidRDefault="00412946" w:rsidP="00737F6A">
      <w:pPr>
        <w:pStyle w:val="PKTpunkt"/>
      </w:pPr>
      <w:r w:rsidRPr="00737F6A">
        <w:t>23)</w:t>
      </w:r>
      <w:r w:rsidRPr="00737F6A">
        <w:tab/>
        <w:t>Gminą Niegowa reprezentowaną przez </w:t>
      </w:r>
      <w:r w:rsidRPr="00737F6A">
        <w:rPr>
          <w:b/>
        </w:rPr>
        <w:t>Panią Dorotę Hajto-Mazur Wójta Gminy Niegowa; </w:t>
      </w:r>
    </w:p>
    <w:p w:rsidR="00261A16" w:rsidRPr="00737F6A" w:rsidRDefault="00412946" w:rsidP="00737F6A">
      <w:pPr>
        <w:pStyle w:val="PKTpunkt"/>
      </w:pPr>
      <w:r w:rsidRPr="00737F6A">
        <w:lastRenderedPageBreak/>
        <w:t>24)</w:t>
      </w:r>
      <w:r w:rsidRPr="00737F6A">
        <w:tab/>
        <w:t>Gminą Olsztyn reprezentowaną przez </w:t>
      </w:r>
      <w:r w:rsidRPr="00737F6A">
        <w:rPr>
          <w:b/>
        </w:rPr>
        <w:t>Pana Tomasz Kucharskiego Wójta Gminy Olsztyn; </w:t>
      </w:r>
    </w:p>
    <w:p w:rsidR="00261A16" w:rsidRPr="00737F6A" w:rsidRDefault="00412946" w:rsidP="00737F6A">
      <w:pPr>
        <w:pStyle w:val="PKTpunkt"/>
      </w:pPr>
      <w:r w:rsidRPr="00737F6A">
        <w:t>25)</w:t>
      </w:r>
      <w:r w:rsidRPr="00737F6A">
        <w:tab/>
        <w:t>Gminą Opatów reprezentowaną przez </w:t>
      </w:r>
      <w:r w:rsidRPr="00737F6A">
        <w:rPr>
          <w:b/>
        </w:rPr>
        <w:t>Pana Bogdana Sośniaka Wójta Gminy Opatów; </w:t>
      </w:r>
    </w:p>
    <w:p w:rsidR="00261A16" w:rsidRPr="00737F6A" w:rsidRDefault="00412946" w:rsidP="00737F6A">
      <w:pPr>
        <w:pStyle w:val="PKTpunkt"/>
      </w:pPr>
      <w:r w:rsidRPr="00737F6A">
        <w:t>26)</w:t>
      </w:r>
      <w:r w:rsidRPr="00737F6A">
        <w:tab/>
        <w:t>Gminą Panki reprezentowaną przez </w:t>
      </w:r>
      <w:r w:rsidRPr="00737F6A">
        <w:rPr>
          <w:b/>
        </w:rPr>
        <w:t>Pana Bogdana Praskiego Wójta Gminy Panki; </w:t>
      </w:r>
    </w:p>
    <w:p w:rsidR="00261A16" w:rsidRPr="00737F6A" w:rsidRDefault="00412946" w:rsidP="00737F6A">
      <w:pPr>
        <w:pStyle w:val="PKTpunkt"/>
      </w:pPr>
      <w:r w:rsidRPr="00737F6A">
        <w:t>27)</w:t>
      </w:r>
      <w:r w:rsidRPr="00737F6A">
        <w:tab/>
        <w:t>Gminą Poczesna reprezentowaną przez </w:t>
      </w:r>
      <w:r w:rsidRPr="00737F6A">
        <w:rPr>
          <w:b/>
        </w:rPr>
        <w:t>Pana Krzysztofa UjmęWójta Gminy Poczesna; </w:t>
      </w:r>
    </w:p>
    <w:p w:rsidR="00261A16" w:rsidRPr="00737F6A" w:rsidRDefault="00412946" w:rsidP="00737F6A">
      <w:pPr>
        <w:pStyle w:val="PKTpunkt"/>
      </w:pPr>
      <w:r w:rsidRPr="00737F6A">
        <w:t>28)</w:t>
      </w:r>
      <w:r w:rsidRPr="00737F6A">
        <w:tab/>
        <w:t>Gminą Popów reprezentowaną przez </w:t>
      </w:r>
      <w:r w:rsidRPr="00737F6A">
        <w:rPr>
          <w:b/>
        </w:rPr>
        <w:t>Pana Bolesława Świtałę Wójta Gminy Popów; </w:t>
      </w:r>
    </w:p>
    <w:p w:rsidR="00261A16" w:rsidRPr="00737F6A" w:rsidRDefault="00412946" w:rsidP="00737F6A">
      <w:pPr>
        <w:pStyle w:val="PKTpunkt"/>
      </w:pPr>
      <w:r w:rsidRPr="00737F6A">
        <w:t>29)</w:t>
      </w:r>
      <w:r w:rsidRPr="00737F6A">
        <w:tab/>
        <w:t>Gminą Poraj reprezentowaną przez </w:t>
      </w:r>
      <w:r w:rsidRPr="00737F6A">
        <w:rPr>
          <w:b/>
        </w:rPr>
        <w:t>Pana Łukasza Stacherę Wójta Gminy Poraj; </w:t>
      </w:r>
    </w:p>
    <w:p w:rsidR="00261A16" w:rsidRPr="00737F6A" w:rsidRDefault="00412946" w:rsidP="00737F6A">
      <w:pPr>
        <w:pStyle w:val="PKTpunkt"/>
      </w:pPr>
      <w:r w:rsidRPr="00737F6A">
        <w:t>30)</w:t>
      </w:r>
      <w:r w:rsidRPr="00737F6A">
        <w:tab/>
        <w:t>Gminą Przyrów reprezentowaną przez </w:t>
      </w:r>
      <w:r w:rsidRPr="00737F6A">
        <w:rPr>
          <w:b/>
        </w:rPr>
        <w:t>Pana Roberta Nowaka Wójta Gminy Przyrów; </w:t>
      </w:r>
    </w:p>
    <w:p w:rsidR="00261A16" w:rsidRPr="00737F6A" w:rsidRDefault="00412946" w:rsidP="00737F6A">
      <w:pPr>
        <w:pStyle w:val="PKTpunkt"/>
      </w:pPr>
      <w:r w:rsidRPr="00737F6A">
        <w:t>31)</w:t>
      </w:r>
      <w:r w:rsidRPr="00737F6A">
        <w:tab/>
        <w:t>Gminą Przystajń reprezentowaną przez </w:t>
      </w:r>
      <w:r w:rsidRPr="00737F6A">
        <w:rPr>
          <w:b/>
        </w:rPr>
        <w:t>Pana Henryka Macha Wójta Gminy Przystajń; </w:t>
      </w:r>
    </w:p>
    <w:p w:rsidR="00261A16" w:rsidRPr="00737F6A" w:rsidRDefault="00412946" w:rsidP="00737F6A">
      <w:pPr>
        <w:pStyle w:val="PKTpunkt"/>
      </w:pPr>
      <w:r w:rsidRPr="00737F6A">
        <w:t>32)</w:t>
      </w:r>
      <w:r w:rsidRPr="00737F6A">
        <w:tab/>
        <w:t>Gminą Rędziny reprezentowaną przez </w:t>
      </w:r>
      <w:r w:rsidRPr="00737F6A">
        <w:rPr>
          <w:b/>
        </w:rPr>
        <w:t>Pana Pawła Militowskiego Wójta Gminy Rędziny; </w:t>
      </w:r>
    </w:p>
    <w:p w:rsidR="00261A16" w:rsidRPr="00737F6A" w:rsidRDefault="00412946" w:rsidP="00737F6A">
      <w:pPr>
        <w:pStyle w:val="PKTpunkt"/>
      </w:pPr>
      <w:r w:rsidRPr="00737F6A">
        <w:t>33)</w:t>
      </w:r>
      <w:r w:rsidRPr="00737F6A">
        <w:tab/>
        <w:t>Gminą Starcza reprezentowaną przez </w:t>
      </w:r>
      <w:r w:rsidRPr="00737F6A">
        <w:rPr>
          <w:b/>
        </w:rPr>
        <w:t>Pana Wiesława Szymczyka Wójta Gminy Starcza; </w:t>
      </w:r>
    </w:p>
    <w:p w:rsidR="00261A16" w:rsidRPr="00737F6A" w:rsidRDefault="00412946" w:rsidP="00737F6A">
      <w:pPr>
        <w:pStyle w:val="PKTpunkt"/>
      </w:pPr>
      <w:r w:rsidRPr="00737F6A">
        <w:t>34)</w:t>
      </w:r>
      <w:r w:rsidRPr="00737F6A">
        <w:tab/>
        <w:t>Gminą Wręczyca Wielka reprezentowaną przez </w:t>
      </w:r>
      <w:r w:rsidRPr="00737F6A">
        <w:rPr>
          <w:b/>
        </w:rPr>
        <w:t>Pana Henryka Krawczyka Wójta Gminy Wręczyca Wielka. </w:t>
      </w:r>
    </w:p>
    <w:p w:rsidR="00261A16" w:rsidRPr="00737F6A" w:rsidRDefault="00412946" w:rsidP="00737F6A">
      <w:pPr>
        <w:pStyle w:val="TYTDZPRZEDMprzedmiotregulacjitytuulubdziau"/>
        <w:rPr>
          <w:b w:val="0"/>
        </w:rPr>
      </w:pPr>
      <w:r w:rsidRPr="00737F6A">
        <w:rPr>
          <w:b w:val="0"/>
        </w:rPr>
        <w:t>POROZUMIENIE z dnia 6 marca 2015 r. o współpracy w sprawie opracowania i realizacji Strategii RIT dla Subregionu Północnego w ramach Regionalnego Programu Operacyjnego Województwa Śląskiego na lata 2014 - 2020 otrzymuje brzmienie: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„DEFINICJE</w:t>
      </w:r>
    </w:p>
    <w:p w:rsidR="00261A16" w:rsidRPr="00737F6A" w:rsidRDefault="00412946" w:rsidP="00737F6A">
      <w:pPr>
        <w:pStyle w:val="NIEARTTEKSTtekstnieartykuowanynppodstprawnarozplubpreambua"/>
      </w:pPr>
      <w:r w:rsidRPr="00737F6A">
        <w:t>Ilekroć poniższe pojęcia zostaną użyte w niniejszym Porozumieniu, Strony nadają </w:t>
      </w:r>
      <w:r w:rsidRPr="00737F6A">
        <w:br/>
        <w:t>im znaczenie wskazane w definicjach: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IZ RPO WSL – Instytucja Zarządzająca Regionalnym Programem Operacyjnym Województwa Śląskiego 2014-2020.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RPO WSL – Regionalny Program Operacyjny Województwa Śląskiego 2014-2020.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 xml:space="preserve">Subregion Północny – obszar prowadzenia regionalnej polityki rozwojowej w województwie śląskim, w tym obszar realizacji RIT, wskazany w załączniku </w:t>
      </w:r>
      <w:r w:rsidRPr="00737F6A">
        <w:lastRenderedPageBreak/>
        <w:t>3 LISTA GMIN WCHODZĄCYCH W SKŁAD SUBREGIONÓW PÓŁNOCNEGO, POŁUDNIOWEGO I ZACHODNIEGO do RPO WSL, </w:t>
      </w:r>
    </w:p>
    <w:p w:rsidR="00261A16" w:rsidRPr="00737F6A" w:rsidRDefault="00412946" w:rsidP="00737F6A">
      <w:pPr>
        <w:pStyle w:val="ZPKTzmpktartykuempunktem"/>
      </w:pPr>
      <w:r w:rsidRPr="00737F6A">
        <w:t>4)</w:t>
      </w:r>
      <w:r w:rsidRPr="00737F6A">
        <w:tab/>
        <w:t>Regionalne Inwestycje Terytorialne (RIT) – instrument rozwoju terytorialnego, realizowany w ramach RPO WSL, na zasadach i w oparciu o regulacje stosowane dla ZIT, </w:t>
      </w:r>
    </w:p>
    <w:p w:rsidR="00261A16" w:rsidRPr="00737F6A" w:rsidRDefault="00412946" w:rsidP="00737F6A">
      <w:pPr>
        <w:pStyle w:val="ZPKTzmpktartykuempunktem"/>
      </w:pPr>
      <w:r w:rsidRPr="00737F6A">
        <w:t>5)</w:t>
      </w:r>
      <w:r w:rsidRPr="00737F6A">
        <w:tab/>
        <w:t>Zintegrowane Inwestycje Terytorialne (ZIT) – instrument rozwoju terytorialnego określony w art. 36 ROZPORZĄDZENIA PARLAMENTU EUROPEJSKIEGO I RADY (UE) NR 1303/2013 z dnia 17 grudnia 2013 r. oraz art. 30 Ustawy wdrożeniowej, </w:t>
      </w:r>
    </w:p>
    <w:p w:rsidR="00261A16" w:rsidRPr="00737F6A" w:rsidRDefault="00412946" w:rsidP="00737F6A">
      <w:pPr>
        <w:pStyle w:val="ZPKTzmpktartykuempunktem"/>
      </w:pPr>
      <w:r w:rsidRPr="00737F6A">
        <w:t>6)</w:t>
      </w:r>
      <w:r w:rsidRPr="00737F6A">
        <w:tab/>
        <w:t>Strategia RIT Subregionu Północnego – Strategia Rozwoju Subregionu Północnego Województwa Śląskiego i Regionalnych Inwestycji Terytorialnych </w:t>
      </w:r>
    </w:p>
    <w:p w:rsidR="00261A16" w:rsidRPr="00737F6A" w:rsidRDefault="00412946" w:rsidP="00737F6A">
      <w:pPr>
        <w:pStyle w:val="ZPKTzmpktartykuempunktem"/>
      </w:pPr>
      <w:r w:rsidRPr="00737F6A">
        <w:t>7)</w:t>
      </w:r>
      <w:r w:rsidRPr="00737F6A">
        <w:tab/>
        <w:t>IP – Instytucja Pośrednicząca, zgodnie z art. 2 pkt. 9 Ustawy Wdrożeniowej.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PRZEDMIOT I CEL POROZUMIENIA</w:t>
      </w:r>
    </w:p>
    <w:p w:rsidR="00261A16" w:rsidRPr="00737F6A" w:rsidRDefault="00412946" w:rsidP="00737F6A">
      <w:pPr>
        <w:pStyle w:val="ZARTzmartartykuempunktem"/>
      </w:pPr>
      <w:r w:rsidRPr="00737F6A">
        <w:t>§ 1. 1. Przedmiotem Porozumienia jest określenie zasad współpracy Stron Porozumienia przy programowaniu, wdrażaniu, koordynacji, finansowaniu, monitorowaniu i rozliczaniu Regionalnych Inwestycji Terytorialnych Subregionu Północnego w ramach Regionalnego Programu Operacyjnego Województwa Śląskiego na lata 2014-2020 (zwane dalej RIT) oraz powierzenie Gminie Miasto Częstochowa funkcji Instytucji Pośredniczącej w realizacji RIT dla Subregionu Północnego. </w:t>
      </w:r>
    </w:p>
    <w:p w:rsidR="00261A16" w:rsidRPr="00737F6A" w:rsidRDefault="00412946" w:rsidP="00737F6A">
      <w:pPr>
        <w:pStyle w:val="ZARTzmartartykuempunktem"/>
      </w:pPr>
      <w:r w:rsidRPr="00737F6A">
        <w:t>2. Terytorialny zasięg Porozumienia obejmuje gminy i powiaty wchodzące w skład Subregionu Północnego Województwa Śląskiego – Strony niniejszego Porozumienia. </w:t>
      </w:r>
    </w:p>
    <w:p w:rsidR="00261A16" w:rsidRPr="00737F6A" w:rsidRDefault="00412946" w:rsidP="00737F6A">
      <w:pPr>
        <w:pStyle w:val="ZARTzmartartykuempunktem"/>
      </w:pPr>
      <w:r w:rsidRPr="00737F6A">
        <w:t>3. Porozumienie zostaje zawarte na czas przygotowania i realizacji RIT Subregionu Północnego w ramach RPO WSL.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ZARZĄDZANIE RIT SUBREGIONU PÓŁNOCNEGO</w:t>
      </w:r>
    </w:p>
    <w:p w:rsidR="00261A16" w:rsidRPr="00737F6A" w:rsidRDefault="00412946" w:rsidP="00737F6A">
      <w:pPr>
        <w:pStyle w:val="ZARTzmartartykuempunktem"/>
      </w:pPr>
      <w:r w:rsidRPr="00737F6A">
        <w:t>§ 2. 1. Strony Porozumienia zgodnie postanawiają, że Gmina Miasto Częstochowa pełni funkcję Lidera RIT Subregionu Północnego i reprezentuje wszystkie Strony niniejszego Porozumienia w procesie zarządzania, negocjacji, ustanawiania i realizacji instrumentu RIT. </w:t>
      </w:r>
    </w:p>
    <w:p w:rsidR="00261A16" w:rsidRPr="00737F6A" w:rsidRDefault="00412946" w:rsidP="00737F6A">
      <w:pPr>
        <w:pStyle w:val="ZARTzmartartykuempunktem"/>
      </w:pPr>
      <w:r w:rsidRPr="00737F6A">
        <w:t>2. Gmina Miasto Częstochowa pełni funkcję Instytucji Pośredniczącej w realizacji RIT w ramach RPO WSL na zasadach wynikających z właściwego porozumienia zawartego z IZ RPO WSL, o którym mowa w art. 10 ustawy wdrożeniowej. </w:t>
      </w:r>
    </w:p>
    <w:p w:rsidR="00261A16" w:rsidRPr="00737F6A" w:rsidRDefault="00412946" w:rsidP="00737F6A">
      <w:pPr>
        <w:pStyle w:val="ZARTzmartartykuempunktem"/>
      </w:pPr>
      <w:r w:rsidRPr="00737F6A">
        <w:lastRenderedPageBreak/>
        <w:t>3. Zadania Instytucji Pośredniczącej w ramach RPO WSL są realizowane przez organ wykonawczy Gminy Miasto Częstochowa, który z mocy prawa jest uprawniony do jej reprezentowania na zewnątrz. </w:t>
      </w:r>
    </w:p>
    <w:p w:rsidR="00261A16" w:rsidRPr="00737F6A" w:rsidRDefault="00412946" w:rsidP="00737F6A">
      <w:pPr>
        <w:pStyle w:val="ZARTzmartartykuempunktem"/>
      </w:pPr>
      <w:r w:rsidRPr="00737F6A">
        <w:t>4. Gmina Miasto Częstochowa realizuje swoje zadania przy wsparciu jednostek samorządu terytorialnego Subregionu Północnego, Stron niniejszego Porozumienia, na zasadach określonych w Porozumieniu. </w:t>
      </w:r>
    </w:p>
    <w:p w:rsidR="00261A16" w:rsidRPr="00737F6A" w:rsidRDefault="00412946" w:rsidP="00737F6A">
      <w:pPr>
        <w:pStyle w:val="ZARTzmartartykuempunktem"/>
      </w:pPr>
      <w:r w:rsidRPr="00737F6A">
        <w:t>5. Gmina Miasto Częstochowa może powołać zespoły robocze do wsparcia realizacji zadań w ramach RIT RPO WSL.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STRATEGIA RIT SUBREGIONU PÓŁNOCNEGO</w:t>
      </w:r>
    </w:p>
    <w:p w:rsidR="00261A16" w:rsidRPr="00737F6A" w:rsidRDefault="00412946" w:rsidP="00737F6A">
      <w:pPr>
        <w:pStyle w:val="ZARTzmartartykuempunktem"/>
      </w:pPr>
      <w:r w:rsidRPr="00737F6A">
        <w:t>§ 3. Strategia RIT Subregionu Północnego Województwa Śląskiego określa w szczególności: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Zasady przygotowania Strategii Regionalnych Inwestycji Terytorialnych Subregionu Północnego oraz jej podstawę prawną.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Diagnozę strategiczną obszarów realizacji RIT wraz z analizą problemów rozwojowych.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Obszary wymagające interwencji. </w:t>
      </w:r>
    </w:p>
    <w:p w:rsidR="00261A16" w:rsidRPr="00737F6A" w:rsidRDefault="00412946" w:rsidP="00737F6A">
      <w:pPr>
        <w:pStyle w:val="ZPKTzmpktartykuempunktem"/>
      </w:pPr>
      <w:r w:rsidRPr="00737F6A">
        <w:t>4)</w:t>
      </w:r>
      <w:r w:rsidRPr="00737F6A">
        <w:tab/>
        <w:t>Cele, jakie mają być zrealizowane w ramach RIT, oczekiwane rezultaty oraz wskaźniki rezultatu i produktu powiązane z realizacją regionalnego programu operacyjnego. </w:t>
      </w:r>
    </w:p>
    <w:p w:rsidR="00261A16" w:rsidRPr="00737F6A" w:rsidRDefault="00412946" w:rsidP="00737F6A">
      <w:pPr>
        <w:pStyle w:val="ZPKTzmpktartykuempunktem"/>
      </w:pPr>
      <w:r w:rsidRPr="00737F6A">
        <w:t>5)</w:t>
      </w:r>
      <w:r w:rsidRPr="00737F6A">
        <w:tab/>
        <w:t>Propozycje kryteriów oraz zasady wyboru projektów w trybie konkursowym. </w:t>
      </w:r>
    </w:p>
    <w:p w:rsidR="00261A16" w:rsidRPr="00737F6A" w:rsidRDefault="00412946" w:rsidP="00737F6A">
      <w:pPr>
        <w:pStyle w:val="ZPKTzmpktartykuempunktem"/>
      </w:pPr>
      <w:r w:rsidRPr="00737F6A">
        <w:t>6)</w:t>
      </w:r>
      <w:r w:rsidRPr="00737F6A">
        <w:tab/>
        <w:t>Plan finansowy oraz źródła finansowania Strategii RIT. </w:t>
      </w:r>
    </w:p>
    <w:p w:rsidR="00261A16" w:rsidRPr="00737F6A" w:rsidRDefault="00412946" w:rsidP="00737F6A">
      <w:pPr>
        <w:pStyle w:val="ZPKTzmpktartykuempunktem"/>
      </w:pPr>
      <w:r w:rsidRPr="00737F6A">
        <w:t>7)</w:t>
      </w:r>
      <w:r w:rsidRPr="00737F6A">
        <w:tab/>
        <w:t>Warunki i procedury obowiązujące w realizacji Strategii RIT. </w:t>
      </w:r>
    </w:p>
    <w:p w:rsidR="00261A16" w:rsidRPr="00737F6A" w:rsidRDefault="00412946" w:rsidP="00737F6A">
      <w:pPr>
        <w:pStyle w:val="ZPKTzmpktartykuempunktem"/>
      </w:pPr>
      <w:r w:rsidRPr="00737F6A">
        <w:t>8)</w:t>
      </w:r>
      <w:r w:rsidRPr="00737F6A">
        <w:tab/>
        <w:t>Odniesienie do wymagań w zakresie Strategicznej Oceny Oddziaływania na Środowisko. </w:t>
      </w:r>
    </w:p>
    <w:p w:rsidR="00261A16" w:rsidRPr="00737F6A" w:rsidRDefault="00412946" w:rsidP="00737F6A">
      <w:pPr>
        <w:pStyle w:val="ZPKTzmpktartykuempunktem"/>
      </w:pPr>
      <w:r w:rsidRPr="00737F6A">
        <w:t>9)</w:t>
      </w:r>
      <w:r w:rsidRPr="00737F6A">
        <w:tab/>
        <w:t>Raport z przygotowania Strategii RIT. </w:t>
      </w:r>
    </w:p>
    <w:p w:rsidR="00261A16" w:rsidRPr="00737F6A" w:rsidRDefault="00412946" w:rsidP="00737F6A">
      <w:pPr>
        <w:pStyle w:val="ZPKTzmpktartykuempunktem"/>
      </w:pPr>
      <w:r w:rsidRPr="00737F6A">
        <w:t>10)</w:t>
      </w:r>
      <w:r w:rsidRPr="00737F6A">
        <w:tab/>
        <w:t>Opis systemu wdrażania RIT. </w:t>
      </w:r>
    </w:p>
    <w:p w:rsidR="00261A16" w:rsidRPr="00737F6A" w:rsidRDefault="00412946" w:rsidP="00737F6A">
      <w:pPr>
        <w:pStyle w:val="ZPKTzmpktartykuempunktem"/>
      </w:pPr>
      <w:r w:rsidRPr="00737F6A">
        <w:t>11)</w:t>
      </w:r>
      <w:r w:rsidRPr="00737F6A">
        <w:tab/>
        <w:t>Pozostałe elementy określone w dokumencie przyjętym przez Komisję Europejską w dn. 23 maja 2014 r. pn. Umowa Partnerstwa.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ZASADY WSPÓŁPRACY</w:t>
      </w:r>
    </w:p>
    <w:p w:rsidR="00261A16" w:rsidRPr="00737F6A" w:rsidRDefault="00412946" w:rsidP="00737F6A">
      <w:pPr>
        <w:pStyle w:val="ZARTzmartartykuempunktem"/>
      </w:pPr>
      <w:r w:rsidRPr="00737F6A">
        <w:t xml:space="preserve">§ 4. 1. Strategia RIT dla Subregionu Północnego realizowana będzie zgodnie z zasadą partnerstwa opisaną w art. 5 ROZPORZĄDZENIA PARLAMENTU EUROPEJSKIEGO I RADY (UE) NR 1303/2013 z dnia 17 grudnia 2013 r. </w:t>
      </w:r>
      <w:r w:rsidRPr="00737F6A">
        <w:lastRenderedPageBreak/>
        <w:t>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 Europejskiego Funduszu Morskiego i Rybackiego oraz uchylające rozporządzenie Rady (WE) nr 1083/2006. </w:t>
      </w:r>
    </w:p>
    <w:p w:rsidR="00261A16" w:rsidRPr="00737F6A" w:rsidRDefault="00412946" w:rsidP="00737F6A">
      <w:pPr>
        <w:pStyle w:val="ZARTzmartartykuempunktem"/>
      </w:pPr>
      <w:r w:rsidRPr="00737F6A">
        <w:t>2. Partnerstwo realizowane jest z pełnym poszanowaniem kompetencji instytucjonalnych, prawnych i finansowych partnerów RIT dla Subregionu Północnego. </w:t>
      </w:r>
    </w:p>
    <w:p w:rsidR="00261A16" w:rsidRPr="00737F6A" w:rsidRDefault="00412946" w:rsidP="00737F6A">
      <w:pPr>
        <w:pStyle w:val="ZARTzmartartykuempunktem"/>
      </w:pPr>
      <w:r w:rsidRPr="00737F6A">
        <w:t>3. Partnerstwo obejmuje realizację zadań w ramach RIT RPO WSL, RIT w Subregionie Północnym, zgodnie z podziałem zadań opisanym w dalszej części Porozumienia.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PRAWA I OBOWIĄZKI STRON</w:t>
      </w:r>
    </w:p>
    <w:p w:rsidR="00261A16" w:rsidRPr="00737F6A" w:rsidRDefault="00412946" w:rsidP="00737F6A">
      <w:pPr>
        <w:pStyle w:val="ZARTzmartartykuempunktem"/>
      </w:pPr>
      <w:r w:rsidRPr="00737F6A">
        <w:t>§ 5. 1. Strony Porozumienia zobowiązane są do współpracy oraz dostarczenia niezbędnych informacji Gminie Miasto Częstochowa w zakresie realizacji RIT dla Subregionu Północnego na zasadach określonych w niniejszym Porozumieniu. </w:t>
      </w:r>
    </w:p>
    <w:p w:rsidR="00261A16" w:rsidRPr="00737F6A" w:rsidRDefault="00412946" w:rsidP="00737F6A">
      <w:pPr>
        <w:pStyle w:val="ZARTzmartartykuempunktem"/>
      </w:pPr>
      <w:r w:rsidRPr="00737F6A">
        <w:t>2. Strony Porozumienia odpowiedzialne są za budżety własnych projektów oraz zobowiązują się dostarczyć Gminie Miasto Częstochowa niezbędnych informacji monitoringowych na temat realizowanych projektów RIT.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SYSTEM REALIZACJI POROZUMIENIA</w:t>
      </w:r>
    </w:p>
    <w:p w:rsidR="00261A16" w:rsidRPr="00737F6A" w:rsidRDefault="00412946" w:rsidP="00737F6A">
      <w:pPr>
        <w:pStyle w:val="ZARTzmartartykuempunktem"/>
      </w:pPr>
      <w:r w:rsidRPr="00737F6A">
        <w:t>§ 6. 1. Wewnętrzne formy współpracy, w ramach jakich Strony porozumienia będą działać, realizując zadania RIT Subregionu Północnego: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Zgromadzenie Ogólne RIT,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Komitet Sterujący RIT,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IP RIT, </w:t>
      </w:r>
    </w:p>
    <w:p w:rsidR="00261A16" w:rsidRPr="00737F6A" w:rsidRDefault="00412946" w:rsidP="00737F6A">
      <w:pPr>
        <w:pStyle w:val="ZPKTzmpktartykuempunktem"/>
      </w:pPr>
      <w:r w:rsidRPr="00737F6A">
        <w:t>4)</w:t>
      </w:r>
      <w:r w:rsidRPr="00737F6A">
        <w:tab/>
        <w:t>Sekretariat RIT. </w:t>
      </w:r>
    </w:p>
    <w:p w:rsidR="00261A16" w:rsidRPr="00737F6A" w:rsidRDefault="00412946" w:rsidP="00737F6A">
      <w:pPr>
        <w:pStyle w:val="ZARTzmartartykuempunktem"/>
      </w:pPr>
      <w:r w:rsidRPr="00737F6A">
        <w:t>2. Dopuszcza się możliwość powoływania przez Sekretariat RIT w miarę potrzeb grup roboczych i zespołów o charakterze zadaniowym lub doradczo-eksperckim spośród wyznaczonych przedstawicieli Stron Porozumienia.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ZGROMADZENIE OGÓLNE RIT</w:t>
      </w:r>
    </w:p>
    <w:p w:rsidR="00261A16" w:rsidRPr="00737F6A" w:rsidRDefault="00412946" w:rsidP="00737F6A">
      <w:pPr>
        <w:pStyle w:val="ZARTzmartartykuempunktem"/>
      </w:pPr>
      <w:r w:rsidRPr="00737F6A">
        <w:t xml:space="preserve">§ 7. 1. Zgromadzenie Ogólne RIT Subregionu Północnego pełni funkcję opiniodawczą w procesie przyjmowania i zmian Strategii RIT Subregionu Północnego </w:t>
      </w:r>
      <w:r w:rsidRPr="00737F6A">
        <w:lastRenderedPageBreak/>
        <w:t>oraz rekomenduje przyjęcie Strategii RIT Subregionu Północnego oraz jej zmian Instytucji Pośredniczącej w realizacji RIT Subregionu Północnego. </w:t>
      </w:r>
    </w:p>
    <w:p w:rsidR="00261A16" w:rsidRPr="00737F6A" w:rsidRDefault="00412946" w:rsidP="00737F6A">
      <w:pPr>
        <w:pStyle w:val="ZARTzmartartykuempunktem"/>
      </w:pPr>
      <w:r w:rsidRPr="00737F6A">
        <w:t>2. W skład Zgromadzenia Ogólnego RIT wchodzą przedstawiciele wszystkich jednostek samorządu terytorialnego sygnatariuszy niniejszego Porozumienia. </w:t>
      </w:r>
    </w:p>
    <w:p w:rsidR="00261A16" w:rsidRPr="00737F6A" w:rsidRDefault="00412946" w:rsidP="00737F6A">
      <w:pPr>
        <w:pStyle w:val="ZARTzmartartykuempunktem"/>
      </w:pPr>
      <w:r w:rsidRPr="00737F6A">
        <w:t>3. W pracach Zgromadzenia Ogólnego RIT uczestniczą przedstawiciele organów wykonawczych jednostek samorządu terytorialnego lub osoby ich reprezentujące (po jednej osobie z każdej gminy). Każdy członek ma w głosowaniu jeden głos. </w:t>
      </w:r>
    </w:p>
    <w:p w:rsidR="00261A16" w:rsidRPr="00737F6A" w:rsidRDefault="00412946" w:rsidP="00737F6A">
      <w:pPr>
        <w:pStyle w:val="ZARTzmartartykuempunktem"/>
      </w:pPr>
      <w:r w:rsidRPr="00737F6A">
        <w:t>4. Zgromadzenie Ogólne RIT obraduje na posiedzeniach, które zwołuje Prezydent Gminy Miasta Częstochowa lub osoba przez niego wskazana. </w:t>
      </w:r>
    </w:p>
    <w:p w:rsidR="00261A16" w:rsidRDefault="00412946" w:rsidP="00737F6A">
      <w:pPr>
        <w:pStyle w:val="ZARTzmartartykuempunktem"/>
      </w:pPr>
      <w:r w:rsidRPr="00737F6A">
        <w:t>5. Zgromadzenie Ogólne RIT rekomenduje przyjęcie Strategii RIT Subregionu Północnego lub jej zmian poprzez wydanie pozytywnej opinii, przyjętej w drodze Uchwały co najmniej 2/3 składu Zgromadzenia. </w:t>
      </w:r>
    </w:p>
    <w:p w:rsidR="002F15D6" w:rsidRPr="003A4707" w:rsidRDefault="002F15D6" w:rsidP="00737F6A">
      <w:pPr>
        <w:pStyle w:val="ZARTzmartartykuempunktem"/>
      </w:pPr>
      <w:r w:rsidRPr="003A4707">
        <w:t xml:space="preserve">6. Zgromadzenie Ogólne RIT </w:t>
      </w:r>
      <w:r w:rsidR="00105E64" w:rsidRPr="003A4707">
        <w:t xml:space="preserve">na posiedzeniach </w:t>
      </w:r>
      <w:r w:rsidRPr="003A4707">
        <w:t xml:space="preserve">może podejmować Uchwały w sprawie przyjęcia nowych członków Porozumienia lub wykluczenia </w:t>
      </w:r>
      <w:r w:rsidR="00FD0082" w:rsidRPr="003A4707">
        <w:t>aktualnych</w:t>
      </w:r>
      <w:r w:rsidRPr="003A4707">
        <w:t xml:space="preserve"> sygnatariuszy Porozumienia.</w:t>
      </w:r>
    </w:p>
    <w:p w:rsidR="00261A16" w:rsidRPr="00737F6A" w:rsidRDefault="002F15D6" w:rsidP="00737F6A">
      <w:pPr>
        <w:pStyle w:val="ZARTzmartartykuempunktem"/>
      </w:pPr>
      <w:r>
        <w:t>7</w:t>
      </w:r>
      <w:r w:rsidR="00412946" w:rsidRPr="00737F6A">
        <w:t>. Zgromadzenie Ogólne RIT może podejmować Uchwały w trybie obiegowym. Zasady organizacji trybu obiegowego ustala Prezydent Gminy Miasta Częstochowa lub osoba przez niego wskazana. </w:t>
      </w:r>
    </w:p>
    <w:p w:rsidR="00261A16" w:rsidRPr="00737F6A" w:rsidRDefault="002F15D6" w:rsidP="00737F6A">
      <w:pPr>
        <w:pStyle w:val="ZARTzmartartykuempunktem"/>
      </w:pPr>
      <w:r>
        <w:t>8</w:t>
      </w:r>
      <w:r w:rsidR="00412946" w:rsidRPr="00737F6A">
        <w:t>. IP przyjmuje Strategię RIT oraz jej zmiany po uzyskaniu pozytywnej opinii Zgromadzenia Ogólnego RIT i przedkłada ją IZ RPO WSL oraz ministrowi właściwemu do spraw rozwoju regionalnego.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KOMITET STERUJĄCY RIT</w:t>
      </w:r>
    </w:p>
    <w:p w:rsidR="00261A16" w:rsidRPr="00737F6A" w:rsidRDefault="00412946" w:rsidP="00737F6A">
      <w:pPr>
        <w:pStyle w:val="ZARTzmartartykuempunktem"/>
      </w:pPr>
      <w:r w:rsidRPr="00737F6A">
        <w:t>§ 8. 1. Komitet Sterujący RIT Subregionu Północnego pełni funkcję programowo-opiniodawczą w realizacji RIT Subregionu Północnego w oparciu o Strategię RIT, w szczególności w zakresie zadań związanych z wdrażaniem, koordynacją, monitorowaniem i oceną RIT Subregionu Północnego. </w:t>
      </w:r>
    </w:p>
    <w:p w:rsidR="00261A16" w:rsidRPr="00737F6A" w:rsidRDefault="00412946" w:rsidP="00737F6A">
      <w:pPr>
        <w:pStyle w:val="ZARTzmartartykuempunktem"/>
      </w:pPr>
      <w:r w:rsidRPr="00737F6A">
        <w:t>2. Pracami Komitetu Sterującego RIT kieruje Przewodniczący, którym jest Prezydent Gminy Miasto Częstochowa lub osoba go reprezentująca. </w:t>
      </w:r>
    </w:p>
    <w:p w:rsidR="00261A16" w:rsidRPr="00737F6A" w:rsidRDefault="00412946" w:rsidP="00737F6A">
      <w:pPr>
        <w:pStyle w:val="ZARTzmartartykuempunktem"/>
      </w:pPr>
      <w:r w:rsidRPr="00737F6A">
        <w:t>3. W skład Komitetu Sterującego wchodzą reprezentanci Stron, którymi są: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Prezydent Miasta Częstochowa,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Starosta Powiatu Częstochowskiego,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Starosta Powiatu Kłobuckiego, </w:t>
      </w:r>
    </w:p>
    <w:p w:rsidR="00261A16" w:rsidRPr="00737F6A" w:rsidRDefault="00412946" w:rsidP="00737F6A">
      <w:pPr>
        <w:pStyle w:val="ZPKTzmpktartykuempunktem"/>
      </w:pPr>
      <w:r w:rsidRPr="00737F6A">
        <w:t>4)</w:t>
      </w:r>
      <w:r w:rsidRPr="00737F6A">
        <w:tab/>
        <w:t>Starosta Powiatu Myszkowskiego, </w:t>
      </w:r>
    </w:p>
    <w:p w:rsidR="00261A16" w:rsidRPr="00737F6A" w:rsidRDefault="00412946" w:rsidP="00737F6A">
      <w:pPr>
        <w:pStyle w:val="ZPKTzmpktartykuempunktem"/>
      </w:pPr>
      <w:r w:rsidRPr="00737F6A">
        <w:lastRenderedPageBreak/>
        <w:t>5)</w:t>
      </w:r>
      <w:r w:rsidRPr="00737F6A">
        <w:tab/>
        <w:t>Burmistrz Kłobucka, </w:t>
      </w:r>
    </w:p>
    <w:p w:rsidR="00261A16" w:rsidRPr="00737F6A" w:rsidRDefault="00412946" w:rsidP="00737F6A">
      <w:pPr>
        <w:pStyle w:val="ZPKTzmpktartykuempunktem"/>
      </w:pPr>
      <w:r w:rsidRPr="00737F6A">
        <w:t>6)</w:t>
      </w:r>
      <w:r w:rsidRPr="00737F6A">
        <w:tab/>
        <w:t>Burmistrz Miasta Myszków. </w:t>
      </w:r>
    </w:p>
    <w:p w:rsidR="00261A16" w:rsidRPr="00737F6A" w:rsidRDefault="00412946" w:rsidP="00737F6A">
      <w:pPr>
        <w:pStyle w:val="ZARTzmartartykuempunktem"/>
      </w:pPr>
      <w:r w:rsidRPr="00737F6A">
        <w:t>4. Do zadań Komitetu Sterującego należy w szczególności: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Akceptacja propozycji list projektów wybranych do dofinansowania w ramach RIT Subregionu Północnego w ramach RPO WSL.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Przyjmowanie raportów, i innych dokumentów dotyczących monitoringu i oceny wdrażania Strategii RIT Subregionu Północnego.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Akceptacja sprawozdań z wdrażania RIT w Subregionie Północnym przedkładanych przez Sekretariat RIT. </w:t>
      </w:r>
    </w:p>
    <w:p w:rsidR="00261A16" w:rsidRPr="00737F6A" w:rsidRDefault="00412946" w:rsidP="00737F6A">
      <w:pPr>
        <w:pStyle w:val="ZARTzmartartykuempunktem"/>
      </w:pPr>
      <w:r w:rsidRPr="00737F6A">
        <w:t>5. W pracach Komitetu Sterującego RIT uczestniczą przedstawiciele organów wykonawczych jednostek samorządu terytorialnego, o których mowa w ust. 3 lub osoby ich reprezentujące (po jednej osobie z każdej gminy). Każdy członek ma w głosowaniu jeden głos. </w:t>
      </w:r>
    </w:p>
    <w:p w:rsidR="00261A16" w:rsidRPr="00737F6A" w:rsidRDefault="00412946" w:rsidP="00737F6A">
      <w:pPr>
        <w:pStyle w:val="ZARTzmartartykuempunktem"/>
      </w:pPr>
      <w:r w:rsidRPr="00737F6A">
        <w:t>6. W pracach Komitetu Sterującego RIT z głosem doradczym mogą uczestniczyć przedstawiciele ministerstwa właściwego do spraw rozwoju regionalnego, samorządu województwa śląskiego oraz zaproszeni przez Przewodniczącego eksperci zewnętrzni. </w:t>
      </w:r>
    </w:p>
    <w:p w:rsidR="00261A16" w:rsidRPr="00737F6A" w:rsidRDefault="00412946" w:rsidP="00737F6A">
      <w:pPr>
        <w:pStyle w:val="ZARTzmartartykuempunktem"/>
      </w:pPr>
      <w:r w:rsidRPr="00737F6A">
        <w:t>7. Komitet Sterujący RIT obraduje na posiedzeniach, które zwołuje Przewodniczący Komitetu. Komitet może być zwołany także na pisemny wniosek 1/3 składu Komitetu Sterującego, w terminie 14 dni od dnia wpłynięcia wniosku do Sekretariatu RIT Subregionu Północnego. </w:t>
      </w:r>
    </w:p>
    <w:p w:rsidR="00261A16" w:rsidRPr="00737F6A" w:rsidRDefault="00412946" w:rsidP="00737F6A">
      <w:pPr>
        <w:pStyle w:val="ZARTzmartartykuempunktem"/>
      </w:pPr>
      <w:r w:rsidRPr="00737F6A">
        <w:t>8. Komitet Sterujący wyraża swoją wolę w formie Uchwał. </w:t>
      </w:r>
    </w:p>
    <w:p w:rsidR="00261A16" w:rsidRPr="00737F6A" w:rsidRDefault="00412946" w:rsidP="00737F6A">
      <w:pPr>
        <w:pStyle w:val="ZARTzmartartykuempunktem"/>
      </w:pPr>
      <w:r w:rsidRPr="00737F6A">
        <w:t>9. Uchwały Komitetu Sterującego zapadają w drodze konsensusu, zaś w przypadku braku konsensusu, zapadają zwykłą większością głosów w obecności, co najmniej połowy składu jego członków. </w:t>
      </w:r>
    </w:p>
    <w:p w:rsidR="00261A16" w:rsidRPr="00737F6A" w:rsidRDefault="00412946" w:rsidP="00737F6A">
      <w:pPr>
        <w:pStyle w:val="ZARTzmartartykuempunktem"/>
      </w:pPr>
      <w:r w:rsidRPr="00737F6A">
        <w:t>10. Podmiotem upoważnionym do realizacji Uchwał Komitetu Sterującego jest Prezydent Miasta Częstochowy.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LIDER POROZUMIENIA RIT</w:t>
      </w:r>
    </w:p>
    <w:p w:rsidR="00261A16" w:rsidRPr="00737F6A" w:rsidRDefault="00412946" w:rsidP="00737F6A">
      <w:pPr>
        <w:pStyle w:val="ZARTzmartartykuempunktem"/>
      </w:pPr>
      <w:r w:rsidRPr="00737F6A">
        <w:t>§ 9. 1. Funkcję Lidera Porozumienia w realizacji RIT Subregionu Północnego ramach RPO WSL pełni Gmina Miasto Częstochowa. </w:t>
      </w:r>
    </w:p>
    <w:p w:rsidR="00261A16" w:rsidRPr="00737F6A" w:rsidRDefault="00412946" w:rsidP="00737F6A">
      <w:pPr>
        <w:pStyle w:val="ZARTzmartartykuempunktem"/>
      </w:pPr>
      <w:r w:rsidRPr="00737F6A">
        <w:t xml:space="preserve">2. Do zadań Lidera Porozumienia RIT należy reprezentowanie wszystkich jednostek samorządu terytorialnego, będących Stronami niniejszego Porozumienia, w realizacji zadań związanych z przygotowaniem, koordynacją, wdrażaniem, monitorowaniem ewaluacją i sprawozdawczością w ramach RIT Subregionu </w:t>
      </w:r>
      <w:r w:rsidRPr="00737F6A">
        <w:lastRenderedPageBreak/>
        <w:t>Północnego oraz w realizacji innych zadań, zgodnie z porozumieniem zawartym z IZ RPO WSL, w szczególności: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opracowanie i uzgadnianie Strategii RIT Subregionu Północnego,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przyjmowanie Strategii RIT Subregionu Północnego oraz jej przedkładanie do zaopiniowania IŻ RPO WSL oraz ministrowi właściwemu do spraw rozwoju regionalnego,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przyjmowanie propozycji kryteriów wyboru projektów dotyczących zgodności ze Strategią RIT Subregionu Północnego, </w:t>
      </w:r>
    </w:p>
    <w:p w:rsidR="00261A16" w:rsidRPr="00737F6A" w:rsidRDefault="00412946" w:rsidP="00737F6A">
      <w:pPr>
        <w:pStyle w:val="ZPKTzmpktartykuempunktem"/>
      </w:pPr>
      <w:r w:rsidRPr="00737F6A">
        <w:t>4)</w:t>
      </w:r>
      <w:r w:rsidRPr="00737F6A">
        <w:tab/>
        <w:t>wybór projektów do dofinansowania w ramach RIT Subregionu Północnego, w tym przyjmowanie i przedkładanie IZ RPO WSL list projektów RIT Subregionu Północnego wybranych do dofinansowania w ramach RPO WSL, </w:t>
      </w:r>
    </w:p>
    <w:p w:rsidR="00261A16" w:rsidRPr="00737F6A" w:rsidRDefault="00412946" w:rsidP="00737F6A">
      <w:pPr>
        <w:pStyle w:val="ZPKTzmpktartykuempunktem"/>
      </w:pPr>
      <w:r w:rsidRPr="00737F6A">
        <w:t>5)</w:t>
      </w:r>
      <w:r w:rsidRPr="00737F6A">
        <w:tab/>
        <w:t>organizacja i nadzorowanie prac Sekretariatu RIT, </w:t>
      </w:r>
    </w:p>
    <w:p w:rsidR="00261A16" w:rsidRPr="00737F6A" w:rsidRDefault="00412946" w:rsidP="00737F6A">
      <w:pPr>
        <w:pStyle w:val="ZPKTzmpktartykuempunktem"/>
      </w:pPr>
      <w:r w:rsidRPr="00737F6A">
        <w:t>6)</w:t>
      </w:r>
      <w:r w:rsidRPr="00737F6A">
        <w:tab/>
        <w:t>realizacja innych zadań wynikających z Porozumienia zawartego z IZ RPO WSL.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SEKRETARIAT RIT</w:t>
      </w:r>
    </w:p>
    <w:p w:rsidR="00261A16" w:rsidRPr="00737F6A" w:rsidRDefault="00412946" w:rsidP="00737F6A">
      <w:pPr>
        <w:pStyle w:val="ZARTzmartartykuempunktem"/>
      </w:pPr>
      <w:r w:rsidRPr="00737F6A">
        <w:t>§ 10. 1. Strony Porozumienia zgodnie postanawiają, że Gmina Miasto Częstochowa pełniąca funkcję IP, wykonuje funkcje koordynacyjne oraz zapewnia obsługę merytoryczną i administracyjną, zgodnie z zapisami Porozumienia dotyczącego realizacji RIT zawieranego z IZ RPO WSL, za pośrednictwem Sekretariatu RIT, umiejscowionego we właściwej merytorycznie komórce organizacyjnej Urzędu Miasta Częstochowy. </w:t>
      </w:r>
    </w:p>
    <w:p w:rsidR="00261A16" w:rsidRPr="00737F6A" w:rsidRDefault="00412946" w:rsidP="00737F6A">
      <w:pPr>
        <w:pStyle w:val="ZARTzmartartykuempunktem"/>
      </w:pPr>
      <w:r w:rsidRPr="00737F6A">
        <w:t>2. Pracodawcą dla zatrudnionych pracowników Sekretariatu RIT jest Prezydent Miasta Częstochowy. </w:t>
      </w:r>
    </w:p>
    <w:p w:rsidR="00261A16" w:rsidRPr="00737F6A" w:rsidRDefault="00412946" w:rsidP="00737F6A">
      <w:pPr>
        <w:pStyle w:val="ZARTzmartartykuempunktem"/>
      </w:pPr>
      <w:r w:rsidRPr="00737F6A">
        <w:t>3. W każdej jednostce samorządu terytorialnego, która jest sygnatariuszem niniejszego Porozumienia, zadania w ramach RIT wykonuje wyznaczony pracownik danej jednostki samorządu terytorialnego lub osoba go zastępująca, współpracujący z Sekretariatem RIT. </w:t>
      </w:r>
    </w:p>
    <w:p w:rsidR="00261A16" w:rsidRPr="00737F6A" w:rsidRDefault="00412946" w:rsidP="00737F6A">
      <w:pPr>
        <w:pStyle w:val="ZARTzmartartykuempunktem"/>
      </w:pPr>
      <w:r w:rsidRPr="00737F6A">
        <w:t>4. Do zadań Sekretariatu RIT należy w szczególności: </w:t>
      </w:r>
    </w:p>
    <w:p w:rsidR="00261A16" w:rsidRPr="00737F6A" w:rsidRDefault="00412946" w:rsidP="00737F6A">
      <w:pPr>
        <w:pStyle w:val="ZPKTzmpktartykuempunktem"/>
      </w:pPr>
      <w:r w:rsidRPr="00737F6A">
        <w:t>1)</w:t>
      </w:r>
      <w:r w:rsidRPr="00737F6A">
        <w:tab/>
        <w:t>Zapewnienie obsługi merytorycznej i technicznej oraz innych zespołów i grup powołanych w celu realizacji zadań w ramach niniejszego Porozumienia. </w:t>
      </w:r>
    </w:p>
    <w:p w:rsidR="00261A16" w:rsidRPr="00737F6A" w:rsidRDefault="00412946" w:rsidP="00737F6A">
      <w:pPr>
        <w:pStyle w:val="ZPKTzmpktartykuempunktem"/>
      </w:pPr>
      <w:r w:rsidRPr="00737F6A">
        <w:t>2)</w:t>
      </w:r>
      <w:r w:rsidRPr="00737F6A">
        <w:tab/>
        <w:t>Przygotowywanie projektu Strategii RIT Subregionu Północnego. </w:t>
      </w:r>
    </w:p>
    <w:p w:rsidR="00261A16" w:rsidRPr="00737F6A" w:rsidRDefault="00412946" w:rsidP="00737F6A">
      <w:pPr>
        <w:pStyle w:val="ZPKTzmpktartykuempunktem"/>
      </w:pPr>
      <w:r w:rsidRPr="00737F6A">
        <w:t>3)</w:t>
      </w:r>
      <w:r w:rsidRPr="00737F6A">
        <w:tab/>
        <w:t>Prowadzenie procesu monitoringu i oceny wdrażania Strategii RIT Subregionu Północnego oraz przygotowanie raportów i innych dokumentów związanych z procesami monitoringu i oceny wdrażania., </w:t>
      </w:r>
    </w:p>
    <w:p w:rsidR="00261A16" w:rsidRPr="00737F6A" w:rsidRDefault="00412946" w:rsidP="00737F6A">
      <w:pPr>
        <w:pStyle w:val="ZPKTzmpktartykuempunktem"/>
      </w:pPr>
      <w:r w:rsidRPr="00737F6A">
        <w:lastRenderedPageBreak/>
        <w:t>4)</w:t>
      </w:r>
      <w:r w:rsidRPr="00737F6A">
        <w:tab/>
        <w:t>Przygotowywanie sprawozdań z wdrażania RIT w Subregionie Północnym. </w:t>
      </w:r>
    </w:p>
    <w:p w:rsidR="00261A16" w:rsidRPr="00737F6A" w:rsidRDefault="00412946" w:rsidP="00737F6A">
      <w:pPr>
        <w:pStyle w:val="ZPKTzmpktartykuempunktem"/>
      </w:pPr>
      <w:r w:rsidRPr="00737F6A">
        <w:t>5)</w:t>
      </w:r>
      <w:r w:rsidRPr="00737F6A">
        <w:tab/>
        <w:t>Koordynacja i wykonywanie zadań związanych z wyborem projektów do dofinansowania w ramach RIT oraz przekazywaniem do IZ RPO WSL list projektów wybranych do dofinansowania w ramach RIT Subregionu Północnego w ramach RPO WSL. </w:t>
      </w:r>
    </w:p>
    <w:p w:rsidR="00261A16" w:rsidRPr="00737F6A" w:rsidRDefault="00412946" w:rsidP="00737F6A">
      <w:pPr>
        <w:pStyle w:val="ZPKTzmpktartykuempunktem"/>
      </w:pPr>
      <w:r w:rsidRPr="00737F6A">
        <w:t>6)</w:t>
      </w:r>
      <w:r w:rsidRPr="00737F6A">
        <w:tab/>
        <w:t>Przygotowywanie propozycji kryteriów wyboru projektów w ramach RIT RPO WSL, </w:t>
      </w:r>
    </w:p>
    <w:p w:rsidR="00261A16" w:rsidRPr="00737F6A" w:rsidRDefault="00412946" w:rsidP="00737F6A">
      <w:pPr>
        <w:pStyle w:val="ZPKTzmpktartykuempunktem"/>
      </w:pPr>
      <w:r w:rsidRPr="00737F6A">
        <w:t>7)</w:t>
      </w:r>
      <w:r w:rsidRPr="00737F6A">
        <w:tab/>
        <w:t>Bieżąca współpraca dotycząca RIT z IZ RPO WSL, pracownikami jednostek samorządu terytorialnego oraz innymi podmiotami. </w:t>
      </w:r>
    </w:p>
    <w:p w:rsidR="00261A16" w:rsidRPr="00737F6A" w:rsidRDefault="00412946" w:rsidP="00737F6A">
      <w:pPr>
        <w:pStyle w:val="ZPKTzmpktartykuempunktem"/>
      </w:pPr>
      <w:r w:rsidRPr="00737F6A">
        <w:t>8)</w:t>
      </w:r>
      <w:r w:rsidRPr="00737F6A">
        <w:tab/>
        <w:t>Inne zadania związane z pełnieniem przez Gminę Miasto Częstochowa funkcji IP. </w:t>
      </w:r>
    </w:p>
    <w:p w:rsidR="00261A16" w:rsidRPr="00737F6A" w:rsidRDefault="00412946" w:rsidP="00737F6A">
      <w:pPr>
        <w:pStyle w:val="ZARTzmartartykuempunktem"/>
      </w:pPr>
      <w:r w:rsidRPr="00737F6A">
        <w:t>5. Koszty działania Sekretariatu RIT są dofinansowane ze środków Pomocy Technicznej RPO WSL. Gmina Miasto Częstochowa prefinansuje koszty pracy Sekretariatu, a następnie refunduje je ze środków Pomocy Technicznej RPO WSL. </w:t>
      </w:r>
    </w:p>
    <w:p w:rsidR="00261A16" w:rsidRPr="00737F6A" w:rsidRDefault="00412946" w:rsidP="00737F6A">
      <w:pPr>
        <w:pStyle w:val="ZARTzmartartykuempunktem"/>
      </w:pPr>
      <w:r w:rsidRPr="00737F6A">
        <w:t>6. Koszty 15% wkładu własnego do uzyskanego wsparcia z Pomocy Technicznej RPO WSL oraz koszty niepodlegające refundacji z Pomocy Technicznej RPO WSL ponosi Lider Porozumienia Gmina Miasto Częstochowa.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ROZLICZENIA FINANSOWE</w:t>
      </w:r>
    </w:p>
    <w:p w:rsidR="00261A16" w:rsidRPr="00737F6A" w:rsidRDefault="00412946" w:rsidP="00737F6A">
      <w:pPr>
        <w:pStyle w:val="ZARTzmartartykuempunktem"/>
      </w:pPr>
      <w:r w:rsidRPr="00737F6A">
        <w:t>§ 11. 1. Zobowiązania finansowe gmin i powiatów wynikające z potrzeby zapewnienia wkładu własnego w realizację projektów realizowanych w ramach RIT, stanowią koszt własny </w:t>
      </w:r>
      <w:r w:rsidRPr="00737F6A">
        <w:br/>
        <w:t>w budżetach poszczególnych gmin i powiatów Stron Porozumienia. </w:t>
      </w:r>
    </w:p>
    <w:p w:rsidR="00261A16" w:rsidRPr="00737F6A" w:rsidRDefault="00412946" w:rsidP="00737F6A">
      <w:pPr>
        <w:pStyle w:val="ZARTzmartartykuempunktem"/>
      </w:pPr>
      <w:r w:rsidRPr="00737F6A">
        <w:t>2. W przypadku nieprawidłowości finansowych lub konieczności zwrotu środków związanych z realizacją projektów w ramach RIT, każda z gmin i powiatów będąca Stroną Porozumienia zobowiązuje się do ponoszenia kosztów wynikających z nieprawidłowości powstałych w wyniku swojego działania lub zaniechania. </w:t>
      </w:r>
    </w:p>
    <w:p w:rsidR="00261A16" w:rsidRPr="00737F6A" w:rsidRDefault="00412946" w:rsidP="00737F6A">
      <w:pPr>
        <w:pStyle w:val="ZARTzmartartykuempunktem"/>
      </w:pPr>
      <w:r w:rsidRPr="00737F6A">
        <w:t>3. Koszty związane z wykonywaniem funkcji Instytucji Pośredniczącej w ramach RIT RPO WSL oraz obsługą administracyjną, merytoryczną i techniczną dla RIT, będą dofinansowane ze środków Pomocy Technicznej Regionalnego Programu Operacyjnego Województwa Śląskiego na lata 2014-2020, zgodnie z właściwymi zasadami dotyczącymi kwalifikowalności wydatków. </w:t>
      </w:r>
    </w:p>
    <w:p w:rsidR="00261A16" w:rsidRPr="00737F6A" w:rsidRDefault="00412946" w:rsidP="00737F6A">
      <w:pPr>
        <w:pStyle w:val="ZARTzmartartykuempunktem"/>
      </w:pPr>
      <w:r w:rsidRPr="00737F6A">
        <w:t xml:space="preserve">4. Koszty, które nie będą finansowane w ramach Pomocy Technicznej RPO WSL, związane z wykonywaniem funkcji IP, w tym w zakresie programowania, wdrażania, koordynacji, finansowania i monitorowania i rozliczania Regionalnych Inwestycji </w:t>
      </w:r>
      <w:r w:rsidRPr="00737F6A">
        <w:lastRenderedPageBreak/>
        <w:t>Terytorialnych Subregionu Północnego w ramach Regionalnego Programu Operacyjnego Województwa Śląskiego na lata 2014-2020 (zwane dalej RIT), ponosi Lider Porozumienia Gmina Miasto Częstochowa </w:t>
      </w:r>
    </w:p>
    <w:p w:rsidR="00261A16" w:rsidRPr="00737F6A" w:rsidRDefault="00412946" w:rsidP="00737F6A">
      <w:pPr>
        <w:pStyle w:val="ZARTzmartartykuempunktem"/>
      </w:pPr>
      <w:r w:rsidRPr="00737F6A">
        <w:t>5. W przypadku nieprawidłowości finansowych lub konieczności zwrotu środków związanych z realizacją Pomocy Technicznej w ramach Regionalnego Programu Operacyjnego Województwa Śląskiego na lata 2014-2020, Gmina Miasto Częstochowa jako Lider porozumienia zobowiązuje się do ponoszenia kosztów wynikających z nieprawidłowości powstałych w wyniku swojego działania lub zaniechania. </w:t>
      </w:r>
    </w:p>
    <w:p w:rsidR="00261A16" w:rsidRPr="00737F6A" w:rsidRDefault="00412946" w:rsidP="001452F8">
      <w:pPr>
        <w:pStyle w:val="NIEARTTEKSTtekstnieartykuowanynppodstprawnarozplubpreambua"/>
        <w:jc w:val="center"/>
      </w:pPr>
      <w:r w:rsidRPr="00737F6A">
        <w:t>POSTANOWIENIA KOŃCOWE</w:t>
      </w:r>
    </w:p>
    <w:p w:rsidR="00261A16" w:rsidRPr="00737F6A" w:rsidRDefault="00412946" w:rsidP="00737F6A">
      <w:pPr>
        <w:pStyle w:val="ZARTzmartartykuempunktem"/>
      </w:pPr>
      <w:r w:rsidRPr="00737F6A">
        <w:t>§ 12. 1. Niniejsze porozumienie wchodzi w życie z dniem podpisania. </w:t>
      </w:r>
    </w:p>
    <w:p w:rsidR="00261A16" w:rsidRPr="003A4707" w:rsidRDefault="00412946" w:rsidP="00737F6A">
      <w:pPr>
        <w:pStyle w:val="ZARTzmartartykuempunktem"/>
      </w:pPr>
      <w:r w:rsidRPr="00737F6A">
        <w:t xml:space="preserve">2. Zmiany porozumienia </w:t>
      </w:r>
      <w:r w:rsidRPr="003A4707">
        <w:t xml:space="preserve">wymagają zgody </w:t>
      </w:r>
      <w:r w:rsidR="0078603D" w:rsidRPr="003A4707">
        <w:t xml:space="preserve">zwykłej </w:t>
      </w:r>
      <w:r w:rsidR="000E6085" w:rsidRPr="003A4707">
        <w:t>większości</w:t>
      </w:r>
      <w:r w:rsidRPr="003A4707">
        <w:t xml:space="preserve"> </w:t>
      </w:r>
      <w:r w:rsidR="002F3088" w:rsidRPr="003A4707">
        <w:t xml:space="preserve">głosów </w:t>
      </w:r>
      <w:r w:rsidR="00015D51" w:rsidRPr="003A4707">
        <w:t>Sygnatariuszy Porozumienia</w:t>
      </w:r>
      <w:r w:rsidRPr="003A4707">
        <w:t xml:space="preserve"> w formie </w:t>
      </w:r>
      <w:r w:rsidR="006E29AC" w:rsidRPr="003A4707">
        <w:t>Uchwały</w:t>
      </w:r>
      <w:r w:rsidR="00015D51" w:rsidRPr="003A4707">
        <w:t xml:space="preserve"> Zgromadzenia Ogólnego RIT</w:t>
      </w:r>
      <w:r w:rsidR="006E29AC" w:rsidRPr="003A4707">
        <w:t xml:space="preserve"> </w:t>
      </w:r>
      <w:r w:rsidRPr="003A4707">
        <w:t>pod rygorem nieważności. </w:t>
      </w:r>
    </w:p>
    <w:p w:rsidR="00261A16" w:rsidRPr="003A4707" w:rsidRDefault="00412946" w:rsidP="00737F6A">
      <w:pPr>
        <w:pStyle w:val="ZARTzmartartykuempunktem"/>
      </w:pPr>
      <w:r w:rsidRPr="003A4707">
        <w:t>3. Porozumienie może zostać wypowiedziane przez każdą ze Stron z zachowaniem sześciomiesięcznego okresu wypowiedzenia ze skutkiem na koniec roku kalendarzowego. Wypowiedzenie dla swej ważności wymaga formy pisemnej pod rygorem nieważności. </w:t>
      </w:r>
    </w:p>
    <w:p w:rsidR="00261A16" w:rsidRPr="003A4707" w:rsidRDefault="00412946" w:rsidP="00737F6A">
      <w:pPr>
        <w:pStyle w:val="ZARTzmartartykuempunktem"/>
      </w:pPr>
      <w:r w:rsidRPr="003A4707">
        <w:t>4. W przypadku wypowiedzenia Porozumienia przez którąkolwiek ze Stron Porozumienie istnieje nadal i obowiązuje pozostałe Strony. </w:t>
      </w:r>
    </w:p>
    <w:p w:rsidR="008371CF" w:rsidRPr="003A4707" w:rsidRDefault="008371CF" w:rsidP="00737F6A">
      <w:pPr>
        <w:pStyle w:val="ZARTzmartartykuempunktem"/>
      </w:pPr>
      <w:r w:rsidRPr="003A4707">
        <w:t xml:space="preserve">5. Zgromadzenie Ogólne RIT </w:t>
      </w:r>
      <w:r w:rsidR="001964E1" w:rsidRPr="003A4707">
        <w:t xml:space="preserve">może podjąć decyzję o wykluczeniu </w:t>
      </w:r>
      <w:r w:rsidR="009136D7" w:rsidRPr="003A4707">
        <w:t>sygnatariusza Porozumienia</w:t>
      </w:r>
      <w:r w:rsidR="001964E1" w:rsidRPr="003A4707">
        <w:t xml:space="preserve"> </w:t>
      </w:r>
      <w:r w:rsidRPr="003A4707">
        <w:t xml:space="preserve"> </w:t>
      </w:r>
      <w:r w:rsidR="009136D7" w:rsidRPr="003A4707">
        <w:t>zwykłą większością głosów.</w:t>
      </w:r>
      <w:r w:rsidR="000E6085" w:rsidRPr="003A4707">
        <w:t xml:space="preserve"> </w:t>
      </w:r>
    </w:p>
    <w:p w:rsidR="000E6085" w:rsidRPr="003A4707" w:rsidRDefault="000E6085" w:rsidP="00737F6A">
      <w:pPr>
        <w:pStyle w:val="ZARTzmartartykuempunktem"/>
      </w:pPr>
      <w:r w:rsidRPr="003A4707">
        <w:t xml:space="preserve">6. W przypadku </w:t>
      </w:r>
      <w:r w:rsidR="006E29AC" w:rsidRPr="003A4707">
        <w:t xml:space="preserve">podjęcia decyzji </w:t>
      </w:r>
      <w:r w:rsidRPr="003A4707">
        <w:t>o wykluczeniu sygnatariusza Porozumienia  zwykłą większością głosów Porozumienie istnieje nadal i obowiązuje pozostałe Strony. </w:t>
      </w:r>
    </w:p>
    <w:p w:rsidR="00261A16" w:rsidRPr="00737F6A" w:rsidRDefault="006E29AC" w:rsidP="00737F6A">
      <w:pPr>
        <w:pStyle w:val="ZARTzmartartykuempunktem"/>
      </w:pPr>
      <w:r>
        <w:t>7</w:t>
      </w:r>
      <w:r w:rsidR="00412946" w:rsidRPr="00737F6A">
        <w:t>. W sprawach nieuregulo</w:t>
      </w:r>
      <w:r w:rsidR="008371CF">
        <w:t xml:space="preserve">wanych niniejszym Porozumieniem </w:t>
      </w:r>
      <w:r w:rsidR="00412946" w:rsidRPr="00737F6A">
        <w:t>stosuje się przepisy Kodeksu Cywilnego (tekst jedn. Dz. U. z 2014 r. poz. 121) i ustawy z dn. 8 marca 1990 r. o samorządzie gminnym (Dz. U. z 2013 r. poz. 594 z późn. zm.) oraz ustawy z dnia 5 czerwca 1998 r. o samorządzie powiatowym (tj. Dz. U. 2013 r., poz. 595 z późn. zm.). </w:t>
      </w:r>
    </w:p>
    <w:p w:rsidR="00261A16" w:rsidRPr="00737F6A" w:rsidRDefault="006E29AC" w:rsidP="00737F6A">
      <w:pPr>
        <w:pStyle w:val="ZARTzmartartykuempunktem"/>
      </w:pPr>
      <w:r>
        <w:t>8</w:t>
      </w:r>
      <w:r w:rsidR="00412946" w:rsidRPr="00737F6A">
        <w:t>. Niniejsze Porozumienie zostało sporządzone w </w:t>
      </w:r>
      <w:r w:rsidR="008371CF">
        <w:t xml:space="preserve"> </w:t>
      </w:r>
      <w:r w:rsidR="00412946" w:rsidRPr="00737F6A">
        <w:t>2 </w:t>
      </w:r>
      <w:r w:rsidR="008371CF">
        <w:t xml:space="preserve"> </w:t>
      </w:r>
      <w:r w:rsidR="00412946" w:rsidRPr="00737F6A">
        <w:t xml:space="preserve">jednobrzmiących egzemplarzach, w tym 1 egzemplarz dla Miasta Częstochowy jako Lidera Subregionu Północnego oraz 1 egzemplarz dla Instytucji Zarządzającej Regionalnym Programem Operacyjnym Województwa Śląskiego na lata 2014 – 2020 – Urzędu Marszałkowskiego </w:t>
      </w:r>
      <w:r w:rsidR="00412946" w:rsidRPr="00737F6A">
        <w:lastRenderedPageBreak/>
        <w:t>Województwa Śląskiego. Wszystkie Strony Porozumienia otrzymają tekst porozumienia w formie elektronicznej.”.</w:t>
      </w:r>
    </w:p>
    <w:p w:rsidR="00261A16" w:rsidRPr="00737F6A" w:rsidRDefault="00412946" w:rsidP="00737F6A">
      <w:pPr>
        <w:pStyle w:val="NIEARTTEKSTtekstnieartykuowanynppodstprawnarozplubpreambua"/>
      </w:pPr>
      <w:r w:rsidRPr="00737F6A">
        <w:t> </w:t>
      </w:r>
    </w:p>
    <w:p w:rsidR="00261A16" w:rsidRPr="00737F6A" w:rsidRDefault="00A225C0" w:rsidP="00737F6A">
      <w:pPr>
        <w:pStyle w:val="NIEARTTEKSTtekstnieartykuowanynppodstprawnarozplubpreambu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NIEARTTEKSTtekstnieartykuowanynppodstprawnarozplubpreambua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Prezydent Miasta Częstochowy</w:t>
            </w:r>
            <w:r w:rsidRPr="00737F6A">
              <w:br/>
            </w:r>
            <w:r w:rsidRPr="00737F6A">
              <w:br/>
              <w:t>K. Matyjaszczyk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Starosta Powiatu Kłobuckiego</w:t>
            </w:r>
            <w:r w:rsidRPr="00737F6A">
              <w:br/>
            </w:r>
            <w:r w:rsidRPr="00737F6A">
              <w:br/>
              <w:t>H. Kiepura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Wicestarosta Powiatu Kłobuckiego</w:t>
            </w:r>
            <w:r w:rsidRPr="00737F6A">
              <w:br/>
            </w:r>
            <w:r w:rsidRPr="00737F6A">
              <w:br/>
              <w:t>M. Biernacki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Starosta Powiatu Myszkowskiego</w:t>
            </w:r>
            <w:r w:rsidRPr="00737F6A">
              <w:br/>
            </w:r>
            <w:r w:rsidRPr="00737F6A">
              <w:br/>
              <w:t>D. Lasecki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Wicestarosta Powiatu Myszkowskiego</w:t>
            </w:r>
            <w:r w:rsidRPr="00737F6A">
              <w:br/>
            </w:r>
            <w:r w:rsidRPr="00737F6A">
              <w:br/>
              <w:t>A. Socha-Korendo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Kłobucka</w:t>
            </w:r>
            <w:r w:rsidRPr="00737F6A">
              <w:br/>
            </w:r>
            <w:r w:rsidRPr="00737F6A">
              <w:br/>
              <w:t>J. Zakrzewski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Miasta Myszków</w:t>
            </w:r>
            <w:r w:rsidRPr="00737F6A">
              <w:br/>
            </w:r>
            <w:r w:rsidRPr="00737F6A">
              <w:br/>
              <w:t>W. Żak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Miasta Blachownia</w:t>
            </w:r>
            <w:r w:rsidRPr="00737F6A">
              <w:br/>
            </w:r>
            <w:r w:rsidRPr="00737F6A">
              <w:br/>
              <w:t>S. Szymańska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52F4A" w:rsidRDefault="00552F4A" w:rsidP="00737F6A">
            <w:pPr>
              <w:pStyle w:val="TEKSTwTABELItekstzwcitympierwwierszem"/>
              <w:spacing w:before="100"/>
              <w:ind w:firstLine="0"/>
              <w:jc w:val="center"/>
            </w:pPr>
          </w:p>
          <w:p w:rsidR="00552F4A" w:rsidRDefault="00552F4A" w:rsidP="00737F6A">
            <w:pPr>
              <w:pStyle w:val="TEKSTwTABELItekstzwcitympierwwierszem"/>
              <w:spacing w:before="100"/>
              <w:ind w:firstLine="0"/>
              <w:jc w:val="center"/>
            </w:pPr>
          </w:p>
          <w:p w:rsidR="00261A16" w:rsidRPr="00737F6A" w:rsidRDefault="00637C55" w:rsidP="00737F6A">
            <w:pPr>
              <w:pStyle w:val="TEKSTwTABELItekstzwcitympierwwierszem"/>
              <w:spacing w:before="100"/>
              <w:ind w:firstLine="0"/>
              <w:jc w:val="center"/>
            </w:pPr>
            <w:r>
              <w:lastRenderedPageBreak/>
              <w:t>Burmistrz Krzepic</w:t>
            </w:r>
            <w:r w:rsidR="00412946" w:rsidRPr="00737F6A">
              <w:br/>
            </w:r>
            <w:r w:rsidR="00412946" w:rsidRPr="00737F6A">
              <w:br/>
              <w:t>K. Kotynia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Miasta i Gminy Koniecpol</w:t>
            </w:r>
            <w:r w:rsidRPr="00737F6A">
              <w:br/>
            </w:r>
            <w:r w:rsidRPr="00737F6A">
              <w:br/>
              <w:t>R. Suliga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Gminy i Miasta Koziegłowy</w:t>
            </w:r>
            <w:r w:rsidRPr="00737F6A">
              <w:br/>
            </w:r>
            <w:r w:rsidRPr="00737F6A">
              <w:br/>
              <w:t>J. Ślęczka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Burmistrz Miasta i Gminy Żarki</w:t>
            </w:r>
            <w:r w:rsidRPr="00737F6A">
              <w:br/>
            </w:r>
            <w:r w:rsidRPr="00737F6A">
              <w:br/>
              <w:t>K. Podlejski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Dąbrowa Zielona</w:t>
            </w:r>
            <w:r w:rsidRPr="00737F6A">
              <w:br/>
            </w:r>
            <w:r w:rsidRPr="00737F6A">
              <w:br/>
              <w:t>M. Włodarczyk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Janów</w:t>
            </w:r>
            <w:r w:rsidRPr="00737F6A">
              <w:br/>
            </w:r>
            <w:r w:rsidRPr="00737F6A">
              <w:br/>
              <w:t>J. Ścigaj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Kłomnice</w:t>
            </w:r>
            <w:r w:rsidRPr="00737F6A">
              <w:br/>
            </w:r>
            <w:r w:rsidRPr="00737F6A">
              <w:br/>
              <w:t>P. Juszczyk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Konopiska</w:t>
            </w:r>
            <w:r w:rsidRPr="00737F6A">
              <w:br/>
            </w:r>
            <w:r w:rsidRPr="00737F6A">
              <w:br/>
              <w:t>J. Żurek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Kruszyna</w:t>
            </w:r>
            <w:r w:rsidRPr="00737F6A">
              <w:br/>
            </w:r>
            <w:r w:rsidRPr="00737F6A">
              <w:br/>
              <w:t>J. Zawadzka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Lelów</w:t>
            </w:r>
            <w:r w:rsidRPr="00737F6A">
              <w:br/>
            </w:r>
            <w:r w:rsidRPr="00737F6A">
              <w:br/>
              <w:t>K. Molenda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Lipie</w:t>
            </w:r>
            <w:r w:rsidRPr="00737F6A">
              <w:br/>
            </w:r>
            <w:r w:rsidRPr="00737F6A">
              <w:br/>
              <w:t>B. Wieloch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Miedźno</w:t>
            </w:r>
            <w:r w:rsidRPr="00737F6A">
              <w:br/>
            </w:r>
            <w:r w:rsidRPr="00737F6A">
              <w:br/>
              <w:t>P. Derejczyk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Mstów</w:t>
            </w:r>
            <w:r w:rsidRPr="00737F6A">
              <w:br/>
            </w:r>
            <w:r w:rsidRPr="00737F6A">
              <w:br/>
              <w:t>T. Gęsiarz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Mykanów</w:t>
            </w:r>
            <w:r w:rsidRPr="00737F6A">
              <w:br/>
            </w:r>
            <w:r w:rsidRPr="00737F6A">
              <w:br/>
              <w:t>D. Pomada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Niegowa</w:t>
            </w:r>
            <w:r w:rsidRPr="00737F6A">
              <w:br/>
            </w:r>
            <w:r w:rsidRPr="00737F6A">
              <w:br/>
              <w:t>D. Hajto-Mazur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Olsztyn</w:t>
            </w:r>
            <w:r w:rsidRPr="00737F6A">
              <w:br/>
            </w:r>
            <w:r w:rsidRPr="00737F6A">
              <w:br/>
              <w:t>T. Kucharski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Opatów</w:t>
            </w:r>
            <w:r w:rsidRPr="00737F6A">
              <w:br/>
            </w:r>
            <w:r w:rsidRPr="00737F6A">
              <w:br/>
              <w:t>B. Sośniak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Panki</w:t>
            </w:r>
            <w:r w:rsidRPr="00737F6A">
              <w:br/>
            </w:r>
            <w:r w:rsidRPr="00737F6A">
              <w:br/>
              <w:t>B. Praski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Poczesna</w:t>
            </w:r>
            <w:r w:rsidRPr="00737F6A">
              <w:br/>
            </w:r>
            <w:r w:rsidRPr="00737F6A">
              <w:br/>
              <w:t>K. Ujma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Popów</w:t>
            </w:r>
            <w:r w:rsidRPr="00737F6A">
              <w:br/>
            </w:r>
            <w:r w:rsidRPr="00737F6A">
              <w:br/>
              <w:t>B. Świtała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Poraj</w:t>
            </w:r>
            <w:r w:rsidRPr="00737F6A">
              <w:br/>
            </w:r>
            <w:r w:rsidRPr="00737F6A">
              <w:br/>
              <w:t>Ł. Stachera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Przyrów</w:t>
            </w:r>
            <w:r w:rsidRPr="00737F6A">
              <w:br/>
            </w:r>
            <w:r w:rsidRPr="00737F6A">
              <w:br/>
              <w:t>R. Nowak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Przystajń</w:t>
            </w:r>
            <w:r w:rsidRPr="00737F6A">
              <w:br/>
            </w:r>
            <w:r w:rsidRPr="00737F6A">
              <w:br/>
              <w:t>H. Mach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Rędziny</w:t>
            </w:r>
            <w:r w:rsidRPr="00737F6A">
              <w:br/>
            </w:r>
            <w:r w:rsidRPr="00737F6A">
              <w:br/>
              <w:t>P. Militowski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Starcza</w:t>
            </w:r>
            <w:r w:rsidRPr="00737F6A">
              <w:br/>
            </w:r>
            <w:r w:rsidRPr="00737F6A">
              <w:br/>
              <w:t>W. Szymczyk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Wręczyca Wielka</w:t>
            </w:r>
            <w:r w:rsidRPr="00737F6A">
              <w:br/>
            </w:r>
            <w:r w:rsidRPr="00737F6A">
              <w:br/>
              <w:t>H. Krawczyk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Starosta Pow</w:t>
            </w:r>
            <w:r w:rsidR="008371CF">
              <w:t>iatu Częstochowskiego</w:t>
            </w:r>
            <w:r w:rsidR="008371CF">
              <w:br/>
            </w:r>
            <w:r w:rsidR="008371CF">
              <w:br/>
              <w:t>Krzysztof Smela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Wicestarosta Częstochowski</w:t>
            </w:r>
            <w:r w:rsidRPr="00737F6A">
              <w:br/>
            </w:r>
            <w:r w:rsidRPr="00737F6A">
              <w:br/>
              <w:t>H. Kasiura</w:t>
            </w:r>
          </w:p>
        </w:tc>
      </w:tr>
      <w:tr w:rsidR="00A70B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A225C0" w:rsidP="00737F6A">
            <w:pPr>
              <w:pStyle w:val="TEKSTwTABELItekstzwcitympierwwierszem"/>
              <w:spacing w:before="100"/>
              <w:ind w:firstLine="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61A16" w:rsidRPr="00737F6A" w:rsidRDefault="00412946" w:rsidP="00737F6A">
            <w:pPr>
              <w:pStyle w:val="TEKSTwTABELItekstzwcitympierwwierszem"/>
              <w:spacing w:before="100"/>
              <w:ind w:firstLine="0"/>
              <w:jc w:val="center"/>
            </w:pPr>
            <w:r w:rsidRPr="00737F6A">
              <w:t>Wójt Gminy Kamienica Polska</w:t>
            </w:r>
            <w:r w:rsidRPr="00737F6A">
              <w:br/>
            </w:r>
            <w:r w:rsidRPr="00737F6A">
              <w:br/>
              <w:t>C. Stempień</w:t>
            </w:r>
          </w:p>
        </w:tc>
      </w:tr>
    </w:tbl>
    <w:p w:rsidR="00261A16" w:rsidRPr="00737F6A" w:rsidRDefault="00A225C0" w:rsidP="00737F6A">
      <w:pPr>
        <w:pStyle w:val="NIEARTTEKSTtekstnieartykuowanynppodstprawnarozplubpreambua"/>
      </w:pPr>
    </w:p>
    <w:sectPr w:rsidR="00261A16" w:rsidRPr="00737F6A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BF" w:rsidRDefault="009C5DBF">
      <w:pPr>
        <w:spacing w:line="240" w:lineRule="auto"/>
      </w:pPr>
      <w:r>
        <w:separator/>
      </w:r>
    </w:p>
  </w:endnote>
  <w:endnote w:type="continuationSeparator" w:id="0">
    <w:p w:rsidR="009C5DBF" w:rsidRDefault="009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BF" w:rsidRDefault="009C5DBF">
      <w:pPr>
        <w:spacing w:line="240" w:lineRule="auto"/>
      </w:pPr>
      <w:r>
        <w:separator/>
      </w:r>
    </w:p>
  </w:footnote>
  <w:footnote w:type="continuationSeparator" w:id="0">
    <w:p w:rsidR="009C5DBF" w:rsidRDefault="009C5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41294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225C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F28803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372E619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6942678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5C7C97C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830EE8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110437D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4724AB9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64C0618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1CA8C0C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2E90C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76D198" w:tentative="1">
      <w:start w:val="1"/>
      <w:numFmt w:val="lowerLetter"/>
      <w:lvlText w:val="%2."/>
      <w:lvlJc w:val="left"/>
      <w:pPr>
        <w:ind w:left="1440" w:hanging="360"/>
      </w:pPr>
    </w:lvl>
    <w:lvl w:ilvl="2" w:tplc="6B30A416" w:tentative="1">
      <w:start w:val="1"/>
      <w:numFmt w:val="lowerRoman"/>
      <w:lvlText w:val="%3."/>
      <w:lvlJc w:val="right"/>
      <w:pPr>
        <w:ind w:left="2160" w:hanging="180"/>
      </w:pPr>
    </w:lvl>
    <w:lvl w:ilvl="3" w:tplc="67128B20" w:tentative="1">
      <w:start w:val="1"/>
      <w:numFmt w:val="decimal"/>
      <w:lvlText w:val="%4."/>
      <w:lvlJc w:val="left"/>
      <w:pPr>
        <w:ind w:left="2880" w:hanging="360"/>
      </w:pPr>
    </w:lvl>
    <w:lvl w:ilvl="4" w:tplc="D122B13A" w:tentative="1">
      <w:start w:val="1"/>
      <w:numFmt w:val="lowerLetter"/>
      <w:lvlText w:val="%5."/>
      <w:lvlJc w:val="left"/>
      <w:pPr>
        <w:ind w:left="3600" w:hanging="360"/>
      </w:pPr>
    </w:lvl>
    <w:lvl w:ilvl="5" w:tplc="9F285D6A" w:tentative="1">
      <w:start w:val="1"/>
      <w:numFmt w:val="lowerRoman"/>
      <w:lvlText w:val="%6."/>
      <w:lvlJc w:val="right"/>
      <w:pPr>
        <w:ind w:left="4320" w:hanging="180"/>
      </w:pPr>
    </w:lvl>
    <w:lvl w:ilvl="6" w:tplc="14E27A24" w:tentative="1">
      <w:start w:val="1"/>
      <w:numFmt w:val="decimal"/>
      <w:lvlText w:val="%7."/>
      <w:lvlJc w:val="left"/>
      <w:pPr>
        <w:ind w:left="5040" w:hanging="360"/>
      </w:pPr>
    </w:lvl>
    <w:lvl w:ilvl="7" w:tplc="3B34C6FA" w:tentative="1">
      <w:start w:val="1"/>
      <w:numFmt w:val="lowerLetter"/>
      <w:lvlText w:val="%8."/>
      <w:lvlJc w:val="left"/>
      <w:pPr>
        <w:ind w:left="5760" w:hanging="360"/>
      </w:pPr>
    </w:lvl>
    <w:lvl w:ilvl="8" w:tplc="22629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732E34A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31AE59FE" w:tentative="1">
      <w:start w:val="1"/>
      <w:numFmt w:val="lowerLetter"/>
      <w:lvlText w:val="%2."/>
      <w:lvlJc w:val="left"/>
      <w:pPr>
        <w:ind w:left="2463" w:hanging="360"/>
      </w:pPr>
    </w:lvl>
    <w:lvl w:ilvl="2" w:tplc="DF2E93F4" w:tentative="1">
      <w:start w:val="1"/>
      <w:numFmt w:val="lowerRoman"/>
      <w:lvlText w:val="%3."/>
      <w:lvlJc w:val="right"/>
      <w:pPr>
        <w:ind w:left="3183" w:hanging="180"/>
      </w:pPr>
    </w:lvl>
    <w:lvl w:ilvl="3" w:tplc="9A6EFD94" w:tentative="1">
      <w:start w:val="1"/>
      <w:numFmt w:val="decimal"/>
      <w:lvlText w:val="%4."/>
      <w:lvlJc w:val="left"/>
      <w:pPr>
        <w:ind w:left="3903" w:hanging="360"/>
      </w:pPr>
    </w:lvl>
    <w:lvl w:ilvl="4" w:tplc="C3F2A5C4" w:tentative="1">
      <w:start w:val="1"/>
      <w:numFmt w:val="lowerLetter"/>
      <w:lvlText w:val="%5."/>
      <w:lvlJc w:val="left"/>
      <w:pPr>
        <w:ind w:left="4623" w:hanging="360"/>
      </w:pPr>
    </w:lvl>
    <w:lvl w:ilvl="5" w:tplc="C6702BEC" w:tentative="1">
      <w:start w:val="1"/>
      <w:numFmt w:val="lowerRoman"/>
      <w:lvlText w:val="%6."/>
      <w:lvlJc w:val="right"/>
      <w:pPr>
        <w:ind w:left="5343" w:hanging="180"/>
      </w:pPr>
    </w:lvl>
    <w:lvl w:ilvl="6" w:tplc="4F60A83C" w:tentative="1">
      <w:start w:val="1"/>
      <w:numFmt w:val="decimal"/>
      <w:lvlText w:val="%7."/>
      <w:lvlJc w:val="left"/>
      <w:pPr>
        <w:ind w:left="6063" w:hanging="360"/>
      </w:pPr>
    </w:lvl>
    <w:lvl w:ilvl="7" w:tplc="906629EE" w:tentative="1">
      <w:start w:val="1"/>
      <w:numFmt w:val="lowerLetter"/>
      <w:lvlText w:val="%8."/>
      <w:lvlJc w:val="left"/>
      <w:pPr>
        <w:ind w:left="6783" w:hanging="360"/>
      </w:pPr>
    </w:lvl>
    <w:lvl w:ilvl="8" w:tplc="F216F400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A85C68F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BB20F86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B6C128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1F6B66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8A0979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1FC0DE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A7C86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E80AA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728B0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2B0A851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1BA0A9C" w:tentative="1">
      <w:start w:val="1"/>
      <w:numFmt w:val="lowerLetter"/>
      <w:lvlText w:val="%2."/>
      <w:lvlJc w:val="left"/>
      <w:pPr>
        <w:ind w:left="1440" w:hanging="360"/>
      </w:pPr>
    </w:lvl>
    <w:lvl w:ilvl="2" w:tplc="70F85010" w:tentative="1">
      <w:start w:val="1"/>
      <w:numFmt w:val="lowerRoman"/>
      <w:lvlText w:val="%3."/>
      <w:lvlJc w:val="right"/>
      <w:pPr>
        <w:ind w:left="2160" w:hanging="180"/>
      </w:pPr>
    </w:lvl>
    <w:lvl w:ilvl="3" w:tplc="FFAAB9D0" w:tentative="1">
      <w:start w:val="1"/>
      <w:numFmt w:val="decimal"/>
      <w:lvlText w:val="%4."/>
      <w:lvlJc w:val="left"/>
      <w:pPr>
        <w:ind w:left="2880" w:hanging="360"/>
      </w:pPr>
    </w:lvl>
    <w:lvl w:ilvl="4" w:tplc="004E0896" w:tentative="1">
      <w:start w:val="1"/>
      <w:numFmt w:val="lowerLetter"/>
      <w:lvlText w:val="%5."/>
      <w:lvlJc w:val="left"/>
      <w:pPr>
        <w:ind w:left="3600" w:hanging="360"/>
      </w:pPr>
    </w:lvl>
    <w:lvl w:ilvl="5" w:tplc="BA087A5C" w:tentative="1">
      <w:start w:val="1"/>
      <w:numFmt w:val="lowerRoman"/>
      <w:lvlText w:val="%6."/>
      <w:lvlJc w:val="right"/>
      <w:pPr>
        <w:ind w:left="4320" w:hanging="180"/>
      </w:pPr>
    </w:lvl>
    <w:lvl w:ilvl="6" w:tplc="8E72381C" w:tentative="1">
      <w:start w:val="1"/>
      <w:numFmt w:val="decimal"/>
      <w:lvlText w:val="%7."/>
      <w:lvlJc w:val="left"/>
      <w:pPr>
        <w:ind w:left="5040" w:hanging="360"/>
      </w:pPr>
    </w:lvl>
    <w:lvl w:ilvl="7" w:tplc="E4F888FC" w:tentative="1">
      <w:start w:val="1"/>
      <w:numFmt w:val="lowerLetter"/>
      <w:lvlText w:val="%8."/>
      <w:lvlJc w:val="left"/>
      <w:pPr>
        <w:ind w:left="5760" w:hanging="360"/>
      </w:pPr>
    </w:lvl>
    <w:lvl w:ilvl="8" w:tplc="8E2C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8A2E8EA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E566F0E" w:tentative="1">
      <w:start w:val="1"/>
      <w:numFmt w:val="lowerLetter"/>
      <w:lvlText w:val="%2."/>
      <w:lvlJc w:val="left"/>
      <w:pPr>
        <w:ind w:left="3348" w:hanging="360"/>
      </w:pPr>
    </w:lvl>
    <w:lvl w:ilvl="2" w:tplc="E1AE76A0" w:tentative="1">
      <w:start w:val="1"/>
      <w:numFmt w:val="lowerRoman"/>
      <w:lvlText w:val="%3."/>
      <w:lvlJc w:val="right"/>
      <w:pPr>
        <w:ind w:left="4068" w:hanging="180"/>
      </w:pPr>
    </w:lvl>
    <w:lvl w:ilvl="3" w:tplc="682A7402" w:tentative="1">
      <w:start w:val="1"/>
      <w:numFmt w:val="decimal"/>
      <w:lvlText w:val="%4."/>
      <w:lvlJc w:val="left"/>
      <w:pPr>
        <w:ind w:left="4788" w:hanging="360"/>
      </w:pPr>
    </w:lvl>
    <w:lvl w:ilvl="4" w:tplc="F32EC672" w:tentative="1">
      <w:start w:val="1"/>
      <w:numFmt w:val="lowerLetter"/>
      <w:lvlText w:val="%5."/>
      <w:lvlJc w:val="left"/>
      <w:pPr>
        <w:ind w:left="5508" w:hanging="360"/>
      </w:pPr>
    </w:lvl>
    <w:lvl w:ilvl="5" w:tplc="82265FE8" w:tentative="1">
      <w:start w:val="1"/>
      <w:numFmt w:val="lowerRoman"/>
      <w:lvlText w:val="%6."/>
      <w:lvlJc w:val="right"/>
      <w:pPr>
        <w:ind w:left="6228" w:hanging="180"/>
      </w:pPr>
    </w:lvl>
    <w:lvl w:ilvl="6" w:tplc="D4CE7A8C" w:tentative="1">
      <w:start w:val="1"/>
      <w:numFmt w:val="decimal"/>
      <w:lvlText w:val="%7."/>
      <w:lvlJc w:val="left"/>
      <w:pPr>
        <w:ind w:left="6948" w:hanging="360"/>
      </w:pPr>
    </w:lvl>
    <w:lvl w:ilvl="7" w:tplc="BEC07952" w:tentative="1">
      <w:start w:val="1"/>
      <w:numFmt w:val="lowerLetter"/>
      <w:lvlText w:val="%8."/>
      <w:lvlJc w:val="left"/>
      <w:pPr>
        <w:ind w:left="7668" w:hanging="360"/>
      </w:pPr>
    </w:lvl>
    <w:lvl w:ilvl="8" w:tplc="B8A4DE8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83EC86BC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AF890A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847E3BA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DD6E11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8688A04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3F7CEDC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DADCC56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4E2896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9FD8B0B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F0707AB8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568471B2" w:tentative="1">
      <w:start w:val="1"/>
      <w:numFmt w:val="lowerLetter"/>
      <w:lvlText w:val="%2."/>
      <w:lvlJc w:val="left"/>
      <w:pPr>
        <w:ind w:left="2463" w:hanging="360"/>
      </w:pPr>
    </w:lvl>
    <w:lvl w:ilvl="2" w:tplc="4B323FC4" w:tentative="1">
      <w:start w:val="1"/>
      <w:numFmt w:val="lowerRoman"/>
      <w:lvlText w:val="%3."/>
      <w:lvlJc w:val="right"/>
      <w:pPr>
        <w:ind w:left="3183" w:hanging="180"/>
      </w:pPr>
    </w:lvl>
    <w:lvl w:ilvl="3" w:tplc="B71C39E0" w:tentative="1">
      <w:start w:val="1"/>
      <w:numFmt w:val="decimal"/>
      <w:lvlText w:val="%4."/>
      <w:lvlJc w:val="left"/>
      <w:pPr>
        <w:ind w:left="3903" w:hanging="360"/>
      </w:pPr>
    </w:lvl>
    <w:lvl w:ilvl="4" w:tplc="9A449E94" w:tentative="1">
      <w:start w:val="1"/>
      <w:numFmt w:val="lowerLetter"/>
      <w:lvlText w:val="%5."/>
      <w:lvlJc w:val="left"/>
      <w:pPr>
        <w:ind w:left="4623" w:hanging="360"/>
      </w:pPr>
    </w:lvl>
    <w:lvl w:ilvl="5" w:tplc="428C4A54" w:tentative="1">
      <w:start w:val="1"/>
      <w:numFmt w:val="lowerRoman"/>
      <w:lvlText w:val="%6."/>
      <w:lvlJc w:val="right"/>
      <w:pPr>
        <w:ind w:left="5343" w:hanging="180"/>
      </w:pPr>
    </w:lvl>
    <w:lvl w:ilvl="6" w:tplc="F8125DCA" w:tentative="1">
      <w:start w:val="1"/>
      <w:numFmt w:val="decimal"/>
      <w:lvlText w:val="%7."/>
      <w:lvlJc w:val="left"/>
      <w:pPr>
        <w:ind w:left="6063" w:hanging="360"/>
      </w:pPr>
    </w:lvl>
    <w:lvl w:ilvl="7" w:tplc="8E1654B2" w:tentative="1">
      <w:start w:val="1"/>
      <w:numFmt w:val="lowerLetter"/>
      <w:lvlText w:val="%8."/>
      <w:lvlJc w:val="left"/>
      <w:pPr>
        <w:ind w:left="6783" w:hanging="360"/>
      </w:pPr>
    </w:lvl>
    <w:lvl w:ilvl="8" w:tplc="9872FC4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D1C294F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3638757C" w:tentative="1">
      <w:start w:val="1"/>
      <w:numFmt w:val="lowerLetter"/>
      <w:lvlText w:val="%2."/>
      <w:lvlJc w:val="left"/>
      <w:pPr>
        <w:ind w:left="2463" w:hanging="360"/>
      </w:pPr>
    </w:lvl>
    <w:lvl w:ilvl="2" w:tplc="B218F4F2" w:tentative="1">
      <w:start w:val="1"/>
      <w:numFmt w:val="lowerRoman"/>
      <w:lvlText w:val="%3."/>
      <w:lvlJc w:val="right"/>
      <w:pPr>
        <w:ind w:left="3183" w:hanging="180"/>
      </w:pPr>
    </w:lvl>
    <w:lvl w:ilvl="3" w:tplc="8BEC4E6E" w:tentative="1">
      <w:start w:val="1"/>
      <w:numFmt w:val="decimal"/>
      <w:lvlText w:val="%4."/>
      <w:lvlJc w:val="left"/>
      <w:pPr>
        <w:ind w:left="3903" w:hanging="360"/>
      </w:pPr>
    </w:lvl>
    <w:lvl w:ilvl="4" w:tplc="48E4E9C0" w:tentative="1">
      <w:start w:val="1"/>
      <w:numFmt w:val="lowerLetter"/>
      <w:lvlText w:val="%5."/>
      <w:lvlJc w:val="left"/>
      <w:pPr>
        <w:ind w:left="4623" w:hanging="360"/>
      </w:pPr>
    </w:lvl>
    <w:lvl w:ilvl="5" w:tplc="272665E4" w:tentative="1">
      <w:start w:val="1"/>
      <w:numFmt w:val="lowerRoman"/>
      <w:lvlText w:val="%6."/>
      <w:lvlJc w:val="right"/>
      <w:pPr>
        <w:ind w:left="5343" w:hanging="180"/>
      </w:pPr>
    </w:lvl>
    <w:lvl w:ilvl="6" w:tplc="72B405F0" w:tentative="1">
      <w:start w:val="1"/>
      <w:numFmt w:val="decimal"/>
      <w:lvlText w:val="%7."/>
      <w:lvlJc w:val="left"/>
      <w:pPr>
        <w:ind w:left="6063" w:hanging="360"/>
      </w:pPr>
    </w:lvl>
    <w:lvl w:ilvl="7" w:tplc="1C8A4170" w:tentative="1">
      <w:start w:val="1"/>
      <w:numFmt w:val="lowerLetter"/>
      <w:lvlText w:val="%8."/>
      <w:lvlJc w:val="left"/>
      <w:pPr>
        <w:ind w:left="6783" w:hanging="360"/>
      </w:pPr>
    </w:lvl>
    <w:lvl w:ilvl="8" w:tplc="B4E2B71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21CAAE7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D2280238" w:tentative="1">
      <w:start w:val="1"/>
      <w:numFmt w:val="lowerLetter"/>
      <w:lvlText w:val="%2."/>
      <w:lvlJc w:val="left"/>
      <w:pPr>
        <w:ind w:left="3348" w:hanging="360"/>
      </w:pPr>
    </w:lvl>
    <w:lvl w:ilvl="2" w:tplc="8F182022" w:tentative="1">
      <w:start w:val="1"/>
      <w:numFmt w:val="lowerRoman"/>
      <w:lvlText w:val="%3."/>
      <w:lvlJc w:val="right"/>
      <w:pPr>
        <w:ind w:left="4068" w:hanging="180"/>
      </w:pPr>
    </w:lvl>
    <w:lvl w:ilvl="3" w:tplc="108C17FE" w:tentative="1">
      <w:start w:val="1"/>
      <w:numFmt w:val="decimal"/>
      <w:lvlText w:val="%4."/>
      <w:lvlJc w:val="left"/>
      <w:pPr>
        <w:ind w:left="4788" w:hanging="360"/>
      </w:pPr>
    </w:lvl>
    <w:lvl w:ilvl="4" w:tplc="C5E6A2EC" w:tentative="1">
      <w:start w:val="1"/>
      <w:numFmt w:val="lowerLetter"/>
      <w:lvlText w:val="%5."/>
      <w:lvlJc w:val="left"/>
      <w:pPr>
        <w:ind w:left="5508" w:hanging="360"/>
      </w:pPr>
    </w:lvl>
    <w:lvl w:ilvl="5" w:tplc="A3DA895C" w:tentative="1">
      <w:start w:val="1"/>
      <w:numFmt w:val="lowerRoman"/>
      <w:lvlText w:val="%6."/>
      <w:lvlJc w:val="right"/>
      <w:pPr>
        <w:ind w:left="6228" w:hanging="180"/>
      </w:pPr>
    </w:lvl>
    <w:lvl w:ilvl="6" w:tplc="F75E5CC6" w:tentative="1">
      <w:start w:val="1"/>
      <w:numFmt w:val="decimal"/>
      <w:lvlText w:val="%7."/>
      <w:lvlJc w:val="left"/>
      <w:pPr>
        <w:ind w:left="6948" w:hanging="360"/>
      </w:pPr>
    </w:lvl>
    <w:lvl w:ilvl="7" w:tplc="8A5C5DC4" w:tentative="1">
      <w:start w:val="1"/>
      <w:numFmt w:val="lowerLetter"/>
      <w:lvlText w:val="%8."/>
      <w:lvlJc w:val="left"/>
      <w:pPr>
        <w:ind w:left="7668" w:hanging="360"/>
      </w:pPr>
    </w:lvl>
    <w:lvl w:ilvl="8" w:tplc="8E00405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BB6"/>
    <w:rsid w:val="000125BF"/>
    <w:rsid w:val="00015D51"/>
    <w:rsid w:val="00086B20"/>
    <w:rsid w:val="000E6085"/>
    <w:rsid w:val="00105E64"/>
    <w:rsid w:val="001452F8"/>
    <w:rsid w:val="001964E1"/>
    <w:rsid w:val="00197401"/>
    <w:rsid w:val="002F15D6"/>
    <w:rsid w:val="002F3088"/>
    <w:rsid w:val="003A4707"/>
    <w:rsid w:val="00412946"/>
    <w:rsid w:val="004167D3"/>
    <w:rsid w:val="00481A27"/>
    <w:rsid w:val="00552F4A"/>
    <w:rsid w:val="005F4347"/>
    <w:rsid w:val="00637C55"/>
    <w:rsid w:val="006E29AC"/>
    <w:rsid w:val="0078603D"/>
    <w:rsid w:val="0082425C"/>
    <w:rsid w:val="008371CF"/>
    <w:rsid w:val="009136D7"/>
    <w:rsid w:val="009C5DBF"/>
    <w:rsid w:val="00A225C0"/>
    <w:rsid w:val="00A70BB6"/>
    <w:rsid w:val="00C90000"/>
    <w:rsid w:val="00F54279"/>
    <w:rsid w:val="00FD0082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17B1"/>
  <w15:docId w15:val="{226B1217-EF58-4934-A46E-C68F21D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stepien\Desktop\Szablon_aktu_prawnego_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5F240-0C32-4825-8DA1-CB8E8D11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Szablon_aktu_prawnego_4_0.dotm</Template>
  <TotalTime>0</TotalTime>
  <Pages>15</Pages>
  <Words>3218</Words>
  <Characters>19313</Characters>
  <Application>Microsoft Office Word</Application>
  <DocSecurity>4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Jarosław Deminet</dc:creator>
  <cp:lastModifiedBy>Ewelina Wilk</cp:lastModifiedBy>
  <cp:revision>2</cp:revision>
  <cp:lastPrinted>2017-09-12T10:07:00Z</cp:lastPrinted>
  <dcterms:created xsi:type="dcterms:W3CDTF">2017-09-12T13:33:00Z</dcterms:created>
  <dcterms:modified xsi:type="dcterms:W3CDTF">2017-09-12T13:33:00Z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