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D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IZI-IZ.271.5</w:t>
      </w:r>
      <w:r w:rsidR="00972D2D" w:rsidRPr="00A2493C">
        <w:rPr>
          <w:rFonts w:ascii="Times New Roman" w:hAnsi="Times New Roman" w:cs="Times New Roman"/>
          <w:sz w:val="24"/>
          <w:szCs w:val="24"/>
        </w:rPr>
        <w:t>.2017</w:t>
      </w:r>
    </w:p>
    <w:p w:rsidR="00A2493C" w:rsidRPr="00A2493C" w:rsidRDefault="00A2493C" w:rsidP="00A06CC1">
      <w:pPr>
        <w:rPr>
          <w:rFonts w:ascii="Times New Roman" w:hAnsi="Times New Roman" w:cs="Times New Roman"/>
          <w:sz w:val="24"/>
          <w:szCs w:val="24"/>
        </w:rPr>
      </w:pP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313BF8">
        <w:rPr>
          <w:rFonts w:ascii="Times New Roman" w:hAnsi="Times New Roman" w:cs="Times New Roman"/>
          <w:sz w:val="24"/>
          <w:szCs w:val="24"/>
        </w:rPr>
        <w:br/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D24807">
        <w:rPr>
          <w:rFonts w:ascii="Times New Roman" w:hAnsi="Times New Roman" w:cs="Times New Roman"/>
          <w:b/>
          <w:sz w:val="24"/>
          <w:szCs w:val="24"/>
        </w:rPr>
        <w:t>drogi gminnej relacji Kuźnica – Błonie etap I</w:t>
      </w:r>
      <w:r w:rsidR="00466BC1" w:rsidRPr="00A2493C">
        <w:rPr>
          <w:rFonts w:ascii="Times New Roman" w:hAnsi="Times New Roman" w:cs="Times New Roman"/>
          <w:b/>
          <w:sz w:val="24"/>
          <w:szCs w:val="24"/>
        </w:rPr>
        <w:t>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523DCF">
        <w:rPr>
          <w:szCs w:val="24"/>
          <w:lang w:val="pl-PL"/>
        </w:rPr>
        <w:t>26.07.2017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24807">
        <w:rPr>
          <w:szCs w:val="24"/>
          <w:lang w:val="pl-PL"/>
        </w:rPr>
        <w:t>91 144,00</w:t>
      </w:r>
      <w:r w:rsidR="00A06CC1" w:rsidRPr="00A2493C">
        <w:rPr>
          <w:szCs w:val="24"/>
          <w:lang w:val="pl-PL"/>
        </w:rPr>
        <w:t xml:space="preserve"> </w:t>
      </w:r>
      <w:r w:rsidRPr="00A2493C">
        <w:rPr>
          <w:szCs w:val="24"/>
          <w:lang w:val="pl-PL"/>
        </w:rPr>
        <w:t>zł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523DCF">
        <w:rPr>
          <w:szCs w:val="24"/>
          <w:lang w:val="pl-PL"/>
        </w:rPr>
        <w:t>3</w:t>
      </w:r>
      <w:r w:rsidR="00972D2D" w:rsidRPr="00A2493C">
        <w:rPr>
          <w:szCs w:val="24"/>
          <w:lang w:val="pl-PL"/>
        </w:rPr>
        <w:t xml:space="preserve"> oferty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919"/>
      </w:tblGrid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94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842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919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1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Przedsiębiorstwo Handlowo – Usługowe „LARIX” </w:t>
            </w:r>
            <w:r w:rsidR="00C27765">
              <w:rPr>
                <w:szCs w:val="24"/>
                <w:lang w:val="pl-PL"/>
              </w:rPr>
              <w:t>Sp.zo.o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Klonowa 11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42-700 Lubliniec</w:t>
            </w:r>
          </w:p>
        </w:tc>
        <w:tc>
          <w:tcPr>
            <w:tcW w:w="1842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523DCF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132 027,81</w:t>
            </w:r>
          </w:p>
        </w:tc>
        <w:tc>
          <w:tcPr>
            <w:tcW w:w="1919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466BC1" w:rsidRPr="00A2493C" w:rsidTr="00A2493C">
        <w:trPr>
          <w:jc w:val="center"/>
        </w:trPr>
        <w:tc>
          <w:tcPr>
            <w:tcW w:w="562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2</w:t>
            </w:r>
          </w:p>
        </w:tc>
        <w:tc>
          <w:tcPr>
            <w:tcW w:w="2694" w:type="dxa"/>
          </w:tcPr>
          <w:p w:rsidR="00466BC1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P.U.H. „DOMAX”</w:t>
            </w:r>
          </w:p>
          <w:p w:rsidR="00A2493C" w:rsidRPr="00A2493C" w:rsidRDefault="00AC0956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Arkadiusz</w:t>
            </w:r>
            <w:r w:rsidR="00A2493C" w:rsidRPr="00A2493C">
              <w:rPr>
                <w:szCs w:val="24"/>
                <w:lang w:val="pl-PL"/>
              </w:rPr>
              <w:t xml:space="preserve"> Mika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ul. Grabińska 8</w:t>
            </w:r>
          </w:p>
          <w:p w:rsidR="00A2493C" w:rsidRPr="00A2493C" w:rsidRDefault="00A2493C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42-283 Boronów</w:t>
            </w:r>
          </w:p>
        </w:tc>
        <w:tc>
          <w:tcPr>
            <w:tcW w:w="1842" w:type="dxa"/>
          </w:tcPr>
          <w:p w:rsid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Pr="00A2493C" w:rsidRDefault="00AC0956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115 555,13</w:t>
            </w:r>
          </w:p>
        </w:tc>
        <w:tc>
          <w:tcPr>
            <w:tcW w:w="1919" w:type="dxa"/>
          </w:tcPr>
          <w:p w:rsidR="00A2493C" w:rsidRDefault="00A249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AC0956" w:rsidRPr="00A2493C" w:rsidRDefault="00AC0956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523DCF" w:rsidRPr="00A2493C" w:rsidTr="00A2493C">
        <w:trPr>
          <w:jc w:val="center"/>
        </w:trPr>
        <w:tc>
          <w:tcPr>
            <w:tcW w:w="562" w:type="dxa"/>
          </w:tcPr>
          <w:p w:rsidR="00523DCF" w:rsidRPr="00A2493C" w:rsidRDefault="00523DCF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2694" w:type="dxa"/>
          </w:tcPr>
          <w:p w:rsidR="00523DCF" w:rsidRDefault="00523DCF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„BITUM”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523DCF" w:rsidRDefault="00523DCF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Lipie Śląskie</w:t>
            </w:r>
          </w:p>
          <w:p w:rsidR="00523DCF" w:rsidRDefault="00523DCF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Cegielniana 20</w:t>
            </w:r>
          </w:p>
          <w:p w:rsidR="00523DCF" w:rsidRPr="00A2493C" w:rsidRDefault="00523DCF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42-700 Lubliniec</w:t>
            </w:r>
          </w:p>
        </w:tc>
        <w:tc>
          <w:tcPr>
            <w:tcW w:w="1842" w:type="dxa"/>
          </w:tcPr>
          <w:p w:rsidR="00523DCF" w:rsidRDefault="00523DC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23DCF" w:rsidRDefault="00523DC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111 406,30</w:t>
            </w:r>
          </w:p>
        </w:tc>
        <w:tc>
          <w:tcPr>
            <w:tcW w:w="1919" w:type="dxa"/>
          </w:tcPr>
          <w:p w:rsidR="00523DCF" w:rsidRDefault="00523DC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23DCF" w:rsidRDefault="00523DC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972D2D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313BF8" w:rsidRPr="00A2493C" w:rsidRDefault="00313BF8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972D2D" w:rsidRPr="00A2493C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906655">
        <w:rPr>
          <w:bCs/>
          <w:szCs w:val="24"/>
          <w:lang w:val="pl-PL"/>
        </w:rPr>
        <w:t>29.09.2017</w:t>
      </w:r>
      <w:r w:rsidR="00466BC1" w:rsidRPr="00A2493C">
        <w:rPr>
          <w:bCs/>
          <w:szCs w:val="24"/>
          <w:lang w:val="pl-PL"/>
        </w:rPr>
        <w:t>r</w:t>
      </w:r>
    </w:p>
    <w:p w:rsidR="00A06CC1" w:rsidRDefault="00466B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>Termin płatności faktur: 21</w:t>
      </w:r>
      <w:r w:rsidR="00A06CC1" w:rsidRPr="00A2493C">
        <w:rPr>
          <w:bCs/>
          <w:szCs w:val="24"/>
          <w:lang w:val="pl-PL"/>
        </w:rPr>
        <w:t xml:space="preserve"> dni</w:t>
      </w:r>
      <w:bookmarkStart w:id="0" w:name="_GoBack"/>
      <w:bookmarkEnd w:id="0"/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</w:p>
    <w:p w:rsidR="00A06CC1" w:rsidRPr="00A2493C" w:rsidRDefault="00A06CC1" w:rsidP="00A06CC1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313BF8" w:rsidRPr="00313BF8" w:rsidRDefault="00313BF8" w:rsidP="00313BF8">
      <w:pPr>
        <w:spacing w:after="100" w:afterAutospacing="1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BF8">
        <w:rPr>
          <w:rFonts w:ascii="Times New Roman" w:hAnsi="Times New Roman" w:cs="Times New Roman"/>
          <w:sz w:val="24"/>
          <w:szCs w:val="24"/>
        </w:rPr>
        <w:t>Zastępca Wójta Gminy Kłomnice</w:t>
      </w:r>
    </w:p>
    <w:p w:rsidR="00313BF8" w:rsidRPr="00313BF8" w:rsidRDefault="00313BF8" w:rsidP="00313BF8">
      <w:pPr>
        <w:spacing w:after="100" w:afterAutospacing="1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BF8">
        <w:rPr>
          <w:rFonts w:ascii="Times New Roman" w:hAnsi="Times New Roman" w:cs="Times New Roman"/>
          <w:sz w:val="24"/>
          <w:szCs w:val="24"/>
        </w:rPr>
        <w:t>P. Adam Śliwakowski</w:t>
      </w:r>
    </w:p>
    <w:p w:rsidR="00972D2D" w:rsidRPr="00313BF8" w:rsidRDefault="00972D2D" w:rsidP="00313B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72D2D" w:rsidRPr="00313BF8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66BC1"/>
    <w:rsid w:val="00523DCF"/>
    <w:rsid w:val="00906655"/>
    <w:rsid w:val="00972D2D"/>
    <w:rsid w:val="00A06CC1"/>
    <w:rsid w:val="00A12B83"/>
    <w:rsid w:val="00A2493C"/>
    <w:rsid w:val="00AB787C"/>
    <w:rsid w:val="00AC0956"/>
    <w:rsid w:val="00C27765"/>
    <w:rsid w:val="00C43848"/>
    <w:rsid w:val="00C516C4"/>
    <w:rsid w:val="00D24807"/>
    <w:rsid w:val="00E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2017-07-26T07:45:00Z</cp:lastPrinted>
  <dcterms:created xsi:type="dcterms:W3CDTF">2017-07-26T07:51:00Z</dcterms:created>
  <dcterms:modified xsi:type="dcterms:W3CDTF">2017-07-26T10:17:00Z</dcterms:modified>
</cp:coreProperties>
</file>