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>amu Współpracy Gminy Kłomnice                         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        o działalności pożytku publicznego i o wolontariacie na rok 201</w:t>
      </w:r>
      <w:r w:rsidR="00F049F2">
        <w:rPr>
          <w:rFonts w:ascii="Times New Roman" w:hAnsi="Times New Roman" w:cs="Times New Roman"/>
          <w:sz w:val="24"/>
          <w:szCs w:val="24"/>
        </w:rPr>
        <w:t>6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>Rocznego Programu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201</w:t>
      </w:r>
      <w:r w:rsidR="00F049F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p w:rsidR="00514125" w:rsidRDefault="00514125"/>
    <w:sectPr w:rsidR="0051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8"/>
    <w:rsid w:val="00127B26"/>
    <w:rsid w:val="00514125"/>
    <w:rsid w:val="00687B3D"/>
    <w:rsid w:val="00A936E8"/>
    <w:rsid w:val="00F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cp:lastPrinted>2014-10-23T11:43:00Z</cp:lastPrinted>
  <dcterms:created xsi:type="dcterms:W3CDTF">2013-10-17T12:43:00Z</dcterms:created>
  <dcterms:modified xsi:type="dcterms:W3CDTF">2015-10-15T10:24:00Z</dcterms:modified>
</cp:coreProperties>
</file>