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0FF" w:rsidRPr="000A60FF" w:rsidRDefault="000A60FF" w:rsidP="000A60FF">
      <w:pPr>
        <w:spacing w:line="260" w:lineRule="atLeast"/>
        <w:rPr>
          <w:rStyle w:val="text2"/>
          <w:sz w:val="20"/>
          <w:szCs w:val="20"/>
        </w:rPr>
      </w:pPr>
      <w:r w:rsidRPr="000A60FF">
        <w:rPr>
          <w:rStyle w:val="text2"/>
          <w:sz w:val="20"/>
          <w:szCs w:val="20"/>
        </w:rPr>
        <w:t>Ogłoszenie powiązane:</w:t>
      </w:r>
    </w:p>
    <w:p w:rsidR="000A60FF" w:rsidRPr="000A60FF" w:rsidRDefault="000A60FF" w:rsidP="000A60FF">
      <w:pPr>
        <w:pBdr>
          <w:bottom w:val="single" w:sz="4" w:space="1" w:color="auto"/>
        </w:pBdr>
        <w:spacing w:line="260" w:lineRule="atLeast"/>
        <w:rPr>
          <w:sz w:val="20"/>
          <w:szCs w:val="20"/>
        </w:rPr>
      </w:pPr>
      <w:hyperlink r:id="rId5" w:tgtFrame="_blank" w:history="1">
        <w:r w:rsidRPr="000A60FF">
          <w:rPr>
            <w:rStyle w:val="Hipercze"/>
            <w:sz w:val="20"/>
            <w:szCs w:val="20"/>
            <w:u w:val="none"/>
          </w:rPr>
          <w:t>Ogłoszenie nr 325644-2014 z dnia 2014-10-01 r.</w:t>
        </w:r>
      </w:hyperlink>
      <w:r w:rsidRPr="000A60FF">
        <w:rPr>
          <w:sz w:val="20"/>
          <w:szCs w:val="20"/>
        </w:rPr>
        <w:t xml:space="preserve"> Ogłoszenie o zamówieniu - Kłomnice</w:t>
      </w:r>
      <w:r w:rsidRPr="000A60FF">
        <w:rPr>
          <w:sz w:val="20"/>
          <w:szCs w:val="20"/>
        </w:rPr>
        <w:br/>
        <w:t xml:space="preserve">Budowę sieci wodociągowej w miejscowości Nieznanice i Kłomnice przy ul. Częstochowskiej Zakres robót obejmuje wykonanie: a)sieci wodociągowej z rur ciśnieniowych PCV SDR 26 PN 10 - </w:t>
      </w:r>
      <w:proofErr w:type="spellStart"/>
      <w:r w:rsidRPr="000A60FF">
        <w:rPr>
          <w:sz w:val="20"/>
          <w:szCs w:val="20"/>
        </w:rPr>
        <w:t>śred</w:t>
      </w:r>
      <w:proofErr w:type="spellEnd"/>
      <w:r w:rsidRPr="000A60FF">
        <w:rPr>
          <w:sz w:val="20"/>
          <w:szCs w:val="20"/>
        </w:rPr>
        <w:t>. 110/4,2 mm łączonych na uszczelkę gumową....</w:t>
      </w:r>
      <w:r w:rsidRPr="000A60FF">
        <w:rPr>
          <w:sz w:val="20"/>
          <w:szCs w:val="20"/>
        </w:rPr>
        <w:br/>
        <w:t xml:space="preserve">Termin składania ofert: 2014-10-15 </w:t>
      </w:r>
    </w:p>
    <w:p w:rsidR="000A60FF" w:rsidRDefault="000A60FF" w:rsidP="000A60FF">
      <w:pPr>
        <w:pStyle w:val="khheader"/>
        <w:spacing w:after="240" w:afterAutospacing="0"/>
      </w:pPr>
      <w:r>
        <w:rPr>
          <w:b/>
          <w:bCs/>
        </w:rPr>
        <w:t>Numer ogłoszenia: 341338 - 2014; data zamieszczenia: 15.10.2014</w:t>
      </w:r>
      <w:r>
        <w:br/>
      </w:r>
      <w:r>
        <w:br/>
        <w:t>OGŁOSZENIE O ZMIANIE OGŁOSZENIA</w:t>
      </w:r>
    </w:p>
    <w:p w:rsidR="000A60FF" w:rsidRDefault="000A60FF" w:rsidP="000A60FF">
      <w:pPr>
        <w:pStyle w:val="NormalnyWeb"/>
      </w:pPr>
      <w:r>
        <w:rPr>
          <w:b/>
          <w:bCs/>
        </w:rPr>
        <w:t>Ogłoszenie dotyczy:</w:t>
      </w:r>
      <w:r>
        <w:t xml:space="preserve"> Ogłoszenia o zamówieniu.</w:t>
      </w:r>
    </w:p>
    <w:p w:rsidR="000A60FF" w:rsidRDefault="000A60FF" w:rsidP="000A60FF">
      <w:pPr>
        <w:pStyle w:val="NormalnyWeb"/>
      </w:pPr>
      <w:r>
        <w:rPr>
          <w:b/>
          <w:bCs/>
        </w:rPr>
        <w:t>Informacje o zmienianym ogłoszeniu:</w:t>
      </w:r>
      <w:r>
        <w:t xml:space="preserve"> 325644 - 2014 data 01.10.2014 r.</w:t>
      </w:r>
    </w:p>
    <w:p w:rsidR="000A60FF" w:rsidRDefault="000A60FF" w:rsidP="000A60FF">
      <w:pPr>
        <w:pStyle w:val="khtitle"/>
      </w:pPr>
      <w:r>
        <w:t>SEKCJA I: ZAMAWIAJĄCY</w:t>
      </w:r>
    </w:p>
    <w:p w:rsidR="000A60FF" w:rsidRDefault="000A60FF" w:rsidP="000A60FF">
      <w:pPr>
        <w:pStyle w:val="NormalnyWeb"/>
      </w:pPr>
      <w:r>
        <w:t>Gmina Kłomnice, ul. Strażacka 20, 42-270 Kłomnice, woj. śląskie, tel. 034 3281122 w. 119, fax. 034 3281121.</w:t>
      </w:r>
    </w:p>
    <w:p w:rsidR="000A60FF" w:rsidRDefault="000A60FF" w:rsidP="000A60FF">
      <w:pPr>
        <w:pStyle w:val="khtitle"/>
      </w:pPr>
      <w:r>
        <w:t>SEKCJA II: ZMIANY W OGŁOSZENIU</w:t>
      </w:r>
    </w:p>
    <w:p w:rsidR="000A60FF" w:rsidRDefault="000A60FF" w:rsidP="000A60FF">
      <w:pPr>
        <w:pStyle w:val="NormalnyWeb"/>
      </w:pPr>
      <w:r>
        <w:rPr>
          <w:b/>
          <w:bCs/>
        </w:rPr>
        <w:t>II.1) Tekst, który należy zmienić:</w:t>
      </w:r>
    </w:p>
    <w:p w:rsidR="000A60FF" w:rsidRDefault="000A60FF" w:rsidP="000A60FF">
      <w:pPr>
        <w:spacing w:before="100" w:beforeAutospacing="1" w:after="100" w:afterAutospacing="1"/>
        <w:jc w:val="both"/>
      </w:pPr>
      <w:r>
        <w:rPr>
          <w:b/>
          <w:bCs/>
        </w:rPr>
        <w:t>Miejsce, w którym znajduje się zmieniany tekst:</w:t>
      </w:r>
      <w:r>
        <w:t xml:space="preserve"> IV.3.</w:t>
      </w:r>
    </w:p>
    <w:p w:rsidR="000A60FF" w:rsidRDefault="000A60FF" w:rsidP="000A60FF">
      <w:pPr>
        <w:spacing w:before="100" w:beforeAutospacing="1" w:after="100" w:afterAutospacing="1"/>
        <w:jc w:val="both"/>
      </w:pPr>
      <w:r>
        <w:rPr>
          <w:b/>
          <w:bCs/>
        </w:rPr>
        <w:t>W ogłoszeniu jest:</w:t>
      </w:r>
      <w:r>
        <w:t xml:space="preserve"> IV.3) ZMIANA UMOWY przewiduje się istotne zmiany postanowień zawartej umowy w stosunku do treści oferty, na podstawie której dokonano wyboru wykonawcy: Dopuszczalne zmiany postanowień umowy oraz określenie warunków zmian Zamawiający przewiduje możliwość zmiany postanowień zawartej umowy w następujących przypadkach: 1)Zmiana strony umowy, tj. następstwo prawne wynikające z odrębnych przepisów, 2)Zmiana będąca skutkiem poprawy oczywistej omyłki 3)Zmiana w zakresie wysokości wynagrodzenia, związana jest ze zmianą powszechnie obowiązujących przepisów prawa (np. w zakresie zmiany wysokości stawki podatku VAT); 4)Zmiany terminu wykonania: a)koniecznością wprowadzenia zmian w dokumentacji projektowej b)konieczności wykonania zamówień dodatkowych, uniemożliwiających wykonanie zamówienia podstawowego, c)wystąpienia nie zinwentaryzowanych urządzeń podziemnych i związanych z tym kolizji, d)wystąpienie siły wyższej i innych zdarzeń nadzwyczajnych, e) ze względu na złe warunki atmosferyczne f)Za zgodą zamawiającego istnieje możliwość zmiany wykonania prac pomiędzy etapem I a etapem II 5)Zmiany płatności i inne: a)aktualizacji rozwiązań ze względu na postęp technologiczny lub gdyby zastosowanie przewidzianych rozwiązań groziło niewykonaniem lub wadliwym wykonaniem projektu, b)zmiany kolejności wykonania części zamówienia bądź rezygnacji z wykonania części zamówienia, c)zmiany w obowiązujących przepisach, jeżeli zgodnie z nimi konieczne będzie dostosowanie treści umowy do aktualnego stanu prawnego, 6)Zmiany osobowe: a)zmiana osób, przy pomocy których Wykonawca realizuje przedmiot umowy na inne osoby legitymujące się co najmniej równoważnymi uprawnieniami, o których mowa w ustawie prawo budowlane, b)zmiany podwykonawcy, przy pomocy którego Wykonawca wykonuje przedmiot umowy na innego - dysponującego co najmniej porównywalnym doświadczeniem, potencjałem technicznym i osobowym, Wszystkie powyższe postanowienia stanowią katalog zmian, na które Zamawiający może wyrazić zgodę. </w:t>
      </w:r>
      <w:r>
        <w:lastRenderedPageBreak/>
        <w:t>Nie stanowią jednocześnie zobowiązania do wyrażenia takiej zgody. Nie stanowi zmiany umowy, w rozumieniu art. 144 ustawy z dn. 29.01.2004 r. - Prawo zamówień publicznych: c)zmiana danych związanych z obsługą administracyjno-organizacyjną Umowy (np. zmiana nr rachunku bankowego), d)zmiana danych teleadresowych, zmiany osób reprezentujących Strony..</w:t>
      </w:r>
    </w:p>
    <w:p w:rsidR="000A60FF" w:rsidRDefault="000A60FF" w:rsidP="000A60FF">
      <w:pPr>
        <w:spacing w:before="100" w:beforeAutospacing="1" w:after="100" w:afterAutospacing="1"/>
        <w:jc w:val="both"/>
      </w:pPr>
      <w:r>
        <w:rPr>
          <w:b/>
          <w:bCs/>
        </w:rPr>
        <w:t>W ogłoszeniu powinno być:</w:t>
      </w:r>
      <w:r>
        <w:t xml:space="preserve"> ZMIANA UMOWY przewiduje się istotne zmiany postanowień zawartej umowy w stosunku do treści oferty, na podstawie której dokonano wyboru wykonawcy: Dopuszczalne zmiany postanowień umowy oraz określenie warunków zmian Zamawiający przewiduje możliwość zmiany postanowień zawartej umowy w następujących przypadkach: 1)Zmiana strony umowy, tj. następstwo prawne wynikające z odrębnych przepisów, 2)Zmiana będąca skutkiem poprawy oczywistej omyłki 3)Zmiana w zakresie wysokości wynagrodzenia, związana jest ze zmianą powszechnie obowiązujących przepisów prawa (np. w zakresie zmiany wysokości stawki podatku VAT); 4)Zmiany terminu wykonania: a)koniecznością wprowadzenia zmian w dokumentacji projektowej b)konieczności wykonania zamówień dodatkowych, uniemożliwiających wykonanie zamówienia podstawowego, c)wystąpienia nie zinwentaryzowanych urządzeń podziemnych i związanych z tym kolizji, d)wystąpienie siły wyższej i innych zdarzeń nadzwyczajnych, e) ze względu na złe warunki atmosferyczne f) Za zgodą zamawiającego istnieje możliwość zmiany wykonania prac pomiędzy etapem I a etapem II, g) ze względu na wydłużające się procedury uzgodnień dokumentów z Generalną Dyrekcją Dróg Krajowych i Autostrad w Katowicach. 5)Zmiany płatności i inne: a)aktualizacji rozwiązań ze względu na postęp technologiczny lub gdyby zastosowanie przewidzianych rozwiązań groziło niewykonaniem lub wadliwym wykonaniem projektu, b)zmiany kolejności wykonania części zamówienia bądź rezygnacji z wykonania części zamówienia, c)zmiany w obowiązujących przepisach, jeżeli zgodnie z nimi konieczne będzie dostosowanie treści umowy do aktualnego stanu prawnego, 6)Zmiany osobowe: a)zmiana osób, przy pomocy których Wykonawca realizuje przedmiot umowy na inne osoby legitymujące się co najmniej równoważnymi uprawnieniami, o których mowa w ustawie prawo budowlane, b)zmiany podwykonawcy, przy pomocy którego Wykonawca wykonuje przedmiot umowy na innego - dysponującego co najmniej porównywalnym doświadczeniem, potencjałem technicznym i osobowym, Wszystkie powyższe postanowienia stanowią katalog zmian, na które Zamawiający może wyrazić zgodę. Nie stanowią jednocześnie zobowiązania do wyrażenia takiej zgody. Nie stanowi zmiany umowy, w rozumieniu art. 144 ustawy z dn. 29.01.2004 r. - Prawo zamówień publicznych: c)zmiana danych związanych z obsługą administracyjno-organizacyjną Umowy (np. zmiana nr rachunku bankowego), d)zmiana danych teleadresowych, zmiany osób reprezentujących Strony..</w:t>
      </w:r>
    </w:p>
    <w:p w:rsidR="000A60FF" w:rsidRDefault="000A60FF" w:rsidP="000A60FF">
      <w:pPr>
        <w:jc w:val="both"/>
      </w:pPr>
    </w:p>
    <w:p w:rsidR="001A0750" w:rsidRDefault="000A60FF" w:rsidP="000A60FF">
      <w:pPr>
        <w:jc w:val="right"/>
      </w:pPr>
      <w:r>
        <w:t>Wójt Gminy Kłomnice – mgr Ada</w:t>
      </w:r>
      <w:bookmarkStart w:id="0" w:name="_GoBack"/>
      <w:bookmarkEnd w:id="0"/>
      <w:r>
        <w:t>m Zając</w:t>
      </w:r>
    </w:p>
    <w:sectPr w:rsidR="001A0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410CB"/>
    <w:multiLevelType w:val="multilevel"/>
    <w:tmpl w:val="CB9A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FF"/>
    <w:rsid w:val="000A60FF"/>
    <w:rsid w:val="001A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5AAFC-9068-468D-8E87-AE2A997C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0A60FF"/>
  </w:style>
  <w:style w:type="character" w:styleId="Hipercze">
    <w:name w:val="Hyperlink"/>
    <w:basedOn w:val="Domylnaczcionkaakapitu"/>
    <w:uiPriority w:val="99"/>
    <w:semiHidden/>
    <w:unhideWhenUsed/>
    <w:rsid w:val="000A60F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A60FF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0A60FF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60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97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25644&amp;rok=2014-10-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1</cp:revision>
  <dcterms:created xsi:type="dcterms:W3CDTF">2014-10-15T06:47:00Z</dcterms:created>
  <dcterms:modified xsi:type="dcterms:W3CDTF">2014-10-15T06:49:00Z</dcterms:modified>
</cp:coreProperties>
</file>