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92" w:rsidRPr="009A5C92" w:rsidRDefault="009A5C92" w:rsidP="009A5C9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5C92">
        <w:rPr>
          <w:rFonts w:ascii="Times New Roman" w:hAnsi="Times New Roman" w:cs="Times New Roman"/>
          <w:color w:val="000000"/>
          <w:sz w:val="24"/>
          <w:szCs w:val="24"/>
        </w:rPr>
        <w:t>Kłomnice, dnia 1</w:t>
      </w:r>
      <w:r w:rsidR="001200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5C92">
        <w:rPr>
          <w:rFonts w:ascii="Times New Roman" w:hAnsi="Times New Roman" w:cs="Times New Roman"/>
          <w:color w:val="000000"/>
          <w:sz w:val="24"/>
          <w:szCs w:val="24"/>
        </w:rPr>
        <w:t>.08.2014r.</w:t>
      </w:r>
    </w:p>
    <w:p w:rsidR="009A5C92" w:rsidRPr="009A5C92" w:rsidRDefault="009A5C92" w:rsidP="009A5C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C92">
        <w:rPr>
          <w:rFonts w:ascii="Times New Roman" w:hAnsi="Times New Roman" w:cs="Times New Roman"/>
          <w:sz w:val="24"/>
          <w:szCs w:val="24"/>
        </w:rPr>
        <w:t>GKI-I.271.19.2014</w:t>
      </w:r>
    </w:p>
    <w:p w:rsidR="009A5C92" w:rsidRPr="00431E1C" w:rsidRDefault="0046114F" w:rsidP="00431E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5C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Odpowiedź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A5C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zapytania oferentów</w:t>
      </w:r>
    </w:p>
    <w:p w:rsidR="00294AB4" w:rsidRPr="00431E1C" w:rsidRDefault="009A5C92" w:rsidP="00431E1C">
      <w:pPr>
        <w:jc w:val="both"/>
        <w:rPr>
          <w:rFonts w:ascii="Times New Roman" w:hAnsi="Times New Roman" w:cs="Times New Roman"/>
          <w:sz w:val="24"/>
          <w:szCs w:val="24"/>
        </w:rPr>
      </w:pPr>
      <w:r w:rsidRPr="009C4FB3">
        <w:rPr>
          <w:rFonts w:ascii="Times New Roman" w:hAnsi="Times New Roman" w:cs="Times New Roman"/>
          <w:bCs/>
          <w:sz w:val="24"/>
          <w:szCs w:val="24"/>
        </w:rPr>
        <w:t xml:space="preserve">Dot. postępowania o udzielenie zamówienia publicznego pn.: „Udzielenie i obsługa </w:t>
      </w:r>
      <w:r w:rsidR="006C2B35">
        <w:rPr>
          <w:rFonts w:ascii="Times New Roman" w:hAnsi="Times New Roman" w:cs="Times New Roman"/>
          <w:bCs/>
          <w:sz w:val="24"/>
          <w:szCs w:val="24"/>
        </w:rPr>
        <w:t>kredytu bankowego w wysokości 2.199.</w:t>
      </w:r>
      <w:r w:rsidRPr="009C4FB3">
        <w:rPr>
          <w:rFonts w:ascii="Times New Roman" w:hAnsi="Times New Roman" w:cs="Times New Roman"/>
          <w:bCs/>
          <w:sz w:val="24"/>
          <w:szCs w:val="24"/>
        </w:rPr>
        <w:t>440,00 na wyprzedzające sfina</w:t>
      </w:r>
      <w:r w:rsidR="006C2B35">
        <w:rPr>
          <w:rFonts w:ascii="Times New Roman" w:hAnsi="Times New Roman" w:cs="Times New Roman"/>
          <w:bCs/>
          <w:sz w:val="24"/>
          <w:szCs w:val="24"/>
        </w:rPr>
        <w:t xml:space="preserve">nsowanie </w:t>
      </w:r>
      <w:r w:rsidRPr="009C4FB3">
        <w:rPr>
          <w:rFonts w:ascii="Times New Roman" w:hAnsi="Times New Roman" w:cs="Times New Roman"/>
          <w:sz w:val="24"/>
          <w:szCs w:val="24"/>
        </w:rPr>
        <w:t xml:space="preserve">zadania pn.: Rewitalizacja obszaru po dzikim wysypisku śmieci przy ul. Parkowej w Kłomnicach wraz </w:t>
      </w:r>
      <w:r w:rsidR="006C2B35">
        <w:rPr>
          <w:rFonts w:ascii="Times New Roman" w:hAnsi="Times New Roman" w:cs="Times New Roman"/>
          <w:sz w:val="24"/>
          <w:szCs w:val="24"/>
        </w:rPr>
        <w:br/>
      </w:r>
      <w:r w:rsidRPr="009C4FB3">
        <w:rPr>
          <w:rFonts w:ascii="Times New Roman" w:hAnsi="Times New Roman" w:cs="Times New Roman"/>
          <w:sz w:val="24"/>
          <w:szCs w:val="24"/>
        </w:rPr>
        <w:t xml:space="preserve">z adaptacją na cele </w:t>
      </w:r>
      <w:proofErr w:type="spellStart"/>
      <w:r w:rsidRPr="009C4FB3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9C4FB3">
        <w:rPr>
          <w:rFonts w:ascii="Times New Roman" w:hAnsi="Times New Roman" w:cs="Times New Roman"/>
          <w:sz w:val="24"/>
          <w:szCs w:val="24"/>
        </w:rPr>
        <w:t xml:space="preserve"> – kulturalne”</w:t>
      </w:r>
    </w:p>
    <w:p w:rsidR="00BD3FA4" w:rsidRPr="00294AB4" w:rsidRDefault="00BD3FA4" w:rsidP="00294AB4">
      <w:pPr>
        <w:rPr>
          <w:b/>
          <w:color w:val="000000"/>
          <w:sz w:val="24"/>
          <w:szCs w:val="24"/>
        </w:rPr>
      </w:pPr>
      <w:r w:rsidRPr="00294AB4">
        <w:rPr>
          <w:b/>
          <w:sz w:val="24"/>
          <w:szCs w:val="24"/>
        </w:rPr>
        <w:t xml:space="preserve">Pytanie 1: Proszę o zmianę </w:t>
      </w:r>
      <w:r w:rsidRPr="00294AB4">
        <w:rPr>
          <w:b/>
          <w:color w:val="000000"/>
          <w:sz w:val="24"/>
          <w:szCs w:val="24"/>
        </w:rPr>
        <w:t>§ 4</w:t>
      </w:r>
      <w:r w:rsidRPr="00294AB4">
        <w:rPr>
          <w:b/>
          <w:color w:val="000000"/>
          <w:sz w:val="24"/>
          <w:szCs w:val="24"/>
        </w:rPr>
        <w:t xml:space="preserve"> ust. 1 pkt. b</w:t>
      </w:r>
    </w:p>
    <w:p w:rsidR="00BD3FA4" w:rsidRPr="00BD3FA4" w:rsidRDefault="00BD3FA4" w:rsidP="009A5C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A4">
        <w:rPr>
          <w:rFonts w:ascii="Times New Roman" w:hAnsi="Times New Roman" w:cs="Times New Roman"/>
          <w:b/>
          <w:sz w:val="24"/>
          <w:szCs w:val="24"/>
        </w:rPr>
        <w:t>Jest:</w:t>
      </w:r>
    </w:p>
    <w:p w:rsidR="00BD3FA4" w:rsidRPr="00BD3FA4" w:rsidRDefault="00BD3FA4" w:rsidP="00BD3FA4">
      <w:pPr>
        <w:jc w:val="both"/>
        <w:rPr>
          <w:rFonts w:ascii="Times New Roman" w:hAnsi="Times New Roman" w:cs="Times New Roman"/>
          <w:sz w:val="24"/>
          <w:szCs w:val="24"/>
        </w:rPr>
      </w:pPr>
      <w:r w:rsidRPr="00BD3FA4">
        <w:rPr>
          <w:rFonts w:ascii="Times New Roman" w:hAnsi="Times New Roman" w:cs="Times New Roman"/>
          <w:sz w:val="24"/>
          <w:szCs w:val="24"/>
        </w:rPr>
        <w:t>„</w:t>
      </w:r>
      <w:r w:rsidRPr="00BD3FA4">
        <w:rPr>
          <w:rFonts w:ascii="Times New Roman" w:hAnsi="Times New Roman" w:cs="Times New Roman"/>
          <w:sz w:val="24"/>
          <w:szCs w:val="24"/>
        </w:rPr>
        <w:t>oprocentowanie kredytu będzie liczone wg stopy zmiennej w stosunku rocznym opartym na stawce WIBOR 1M, powiększonej o marżę wykonawcy, stałą w okresie kredytowania – obowiązywania umowy. Stawka WIBOR 1M będzie ustalana w oparciu o depozyty złotowe na rynku międzybankowym  na podstawie notowania z dnia podpisania umowy i będzie ulegała zmianom co jeden miesiąc</w:t>
      </w:r>
      <w:r w:rsidRPr="00BD3FA4">
        <w:rPr>
          <w:rFonts w:ascii="Times New Roman" w:hAnsi="Times New Roman" w:cs="Times New Roman"/>
          <w:b/>
          <w:sz w:val="24"/>
          <w:szCs w:val="24"/>
        </w:rPr>
        <w:t>.</w:t>
      </w:r>
      <w:r w:rsidRPr="00BD3FA4">
        <w:rPr>
          <w:rFonts w:ascii="Times New Roman" w:hAnsi="Times New Roman" w:cs="Times New Roman"/>
          <w:sz w:val="24"/>
          <w:szCs w:val="24"/>
        </w:rPr>
        <w:t xml:space="preserve"> Dniem zmiany stopy procentowej będzie ostatni dzień danego okresu </w:t>
      </w:r>
      <w:r w:rsidRPr="00BD3FA4">
        <w:rPr>
          <w:rFonts w:ascii="Times New Roman" w:hAnsi="Times New Roman" w:cs="Times New Roman"/>
          <w:sz w:val="24"/>
          <w:szCs w:val="24"/>
        </w:rPr>
        <w:t>trzymiesięcznego</w:t>
      </w:r>
      <w:r w:rsidRPr="00BD3FA4">
        <w:rPr>
          <w:rFonts w:ascii="Times New Roman" w:hAnsi="Times New Roman" w:cs="Times New Roman"/>
          <w:sz w:val="24"/>
          <w:szCs w:val="24"/>
        </w:rPr>
        <w:t>. Odsetki od kredytu naliczone będą tylko od aktualnego rzeczywistego zadłużenia. Do naliczania odsetek należy przyjąć rzeczywistą liczbę dni w roku (365)</w:t>
      </w:r>
    </w:p>
    <w:p w:rsidR="002353ED" w:rsidRPr="00BD3FA4" w:rsidRDefault="00BD3FA4" w:rsidP="009A5C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A4">
        <w:rPr>
          <w:rFonts w:ascii="Times New Roman" w:hAnsi="Times New Roman" w:cs="Times New Roman"/>
          <w:b/>
          <w:sz w:val="24"/>
          <w:szCs w:val="24"/>
        </w:rPr>
        <w:t>Wnioskowana zmiana:</w:t>
      </w:r>
    </w:p>
    <w:p w:rsidR="00BD3FA4" w:rsidRPr="00BD3FA4" w:rsidRDefault="00BD3FA4" w:rsidP="00BD3FA4">
      <w:pPr>
        <w:jc w:val="both"/>
        <w:rPr>
          <w:rFonts w:ascii="Times New Roman" w:hAnsi="Times New Roman" w:cs="Times New Roman"/>
          <w:sz w:val="24"/>
          <w:szCs w:val="24"/>
        </w:rPr>
      </w:pPr>
      <w:r w:rsidRPr="00BD3FA4">
        <w:rPr>
          <w:rFonts w:ascii="Times New Roman" w:hAnsi="Times New Roman" w:cs="Times New Roman"/>
          <w:sz w:val="24"/>
          <w:szCs w:val="24"/>
        </w:rPr>
        <w:t>„oprocentowanie kredytu będzie liczone wg stopy zmiennej w stosunku rocznym opartym na stawce WIBOR 1M, powiększonej o marżę wykonawcy, stałą w okresie kredytowania – obowiązywania umowy. Stawka WIBOR 1M będzie ustalana w oparciu o depozyty złotowe na rynku międzybankowym  na podstawie notowania z dnia podpisania umowy i będzie ulegała zmianom co jeden miesiąc</w:t>
      </w:r>
      <w:r w:rsidRPr="00BD3FA4">
        <w:rPr>
          <w:rFonts w:ascii="Times New Roman" w:hAnsi="Times New Roman" w:cs="Times New Roman"/>
          <w:b/>
          <w:sz w:val="24"/>
          <w:szCs w:val="24"/>
        </w:rPr>
        <w:t>.</w:t>
      </w:r>
      <w:r w:rsidRPr="00BD3FA4">
        <w:rPr>
          <w:rFonts w:ascii="Times New Roman" w:hAnsi="Times New Roman" w:cs="Times New Roman"/>
          <w:sz w:val="24"/>
          <w:szCs w:val="24"/>
        </w:rPr>
        <w:t xml:space="preserve"> Dniem zmiany stopy procentowej będzie ostatni dzień danego okresu</w:t>
      </w:r>
      <w:r w:rsidRPr="00BD3FA4">
        <w:rPr>
          <w:rFonts w:ascii="Times New Roman" w:hAnsi="Times New Roman" w:cs="Times New Roman"/>
          <w:sz w:val="24"/>
          <w:szCs w:val="24"/>
        </w:rPr>
        <w:t xml:space="preserve"> </w:t>
      </w:r>
      <w:r w:rsidRPr="00BD3FA4">
        <w:rPr>
          <w:rFonts w:ascii="Times New Roman" w:hAnsi="Times New Roman" w:cs="Times New Roman"/>
          <w:b/>
          <w:sz w:val="24"/>
          <w:szCs w:val="24"/>
        </w:rPr>
        <w:t>miesięcznego</w:t>
      </w:r>
      <w:r w:rsidRPr="00BD3FA4">
        <w:rPr>
          <w:rFonts w:ascii="Times New Roman" w:hAnsi="Times New Roman" w:cs="Times New Roman"/>
          <w:sz w:val="24"/>
          <w:szCs w:val="24"/>
        </w:rPr>
        <w:t>. Odsetki od kredytu naliczone będą tylko od aktualnego rzeczywistego zadłużenia. Do naliczania odsetek należy przyjąć rzeczywistą liczbę dni w roku (365)</w:t>
      </w:r>
    </w:p>
    <w:p w:rsidR="00BD3FA4" w:rsidRPr="00431E1C" w:rsidRDefault="00BD3FA4" w:rsidP="009A5C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1C">
        <w:rPr>
          <w:rFonts w:ascii="Times New Roman" w:hAnsi="Times New Roman" w:cs="Times New Roman"/>
          <w:b/>
          <w:sz w:val="24"/>
          <w:szCs w:val="24"/>
        </w:rPr>
        <w:t xml:space="preserve">Odp. Zmieniono zapis </w:t>
      </w:r>
    </w:p>
    <w:p w:rsidR="00BD3FA4" w:rsidRPr="00294AB4" w:rsidRDefault="00BD3FA4" w:rsidP="009A5C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B4">
        <w:rPr>
          <w:rFonts w:ascii="Times New Roman" w:hAnsi="Times New Roman" w:cs="Times New Roman"/>
          <w:b/>
          <w:sz w:val="24"/>
          <w:szCs w:val="24"/>
        </w:rPr>
        <w:t>Pytanie 2:</w:t>
      </w:r>
    </w:p>
    <w:p w:rsidR="00BD3FA4" w:rsidRPr="00CC66DB" w:rsidRDefault="00CC66DB" w:rsidP="009A5C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B">
        <w:rPr>
          <w:rFonts w:ascii="Times New Roman" w:hAnsi="Times New Roman" w:cs="Times New Roman"/>
          <w:sz w:val="24"/>
          <w:szCs w:val="24"/>
        </w:rPr>
        <w:t xml:space="preserve">Proszę o usunięcie z istotnych postanowień umowy (załącznik nr 5 do SIWZ) </w:t>
      </w:r>
      <w:r w:rsidRPr="00CC66DB">
        <w:rPr>
          <w:rFonts w:ascii="Times New Roman" w:hAnsi="Times New Roman" w:cs="Times New Roman"/>
          <w:color w:val="000000"/>
          <w:sz w:val="24"/>
          <w:szCs w:val="24"/>
        </w:rPr>
        <w:t>§ 4</w:t>
      </w:r>
      <w:r w:rsidRPr="00CC66DB">
        <w:rPr>
          <w:rFonts w:ascii="Times New Roman" w:hAnsi="Times New Roman" w:cs="Times New Roman"/>
          <w:color w:val="000000"/>
          <w:sz w:val="24"/>
          <w:szCs w:val="24"/>
        </w:rPr>
        <w:t xml:space="preserve"> ust. 4 Umowy w brzmieniu: </w:t>
      </w:r>
    </w:p>
    <w:p w:rsidR="00CC66DB" w:rsidRPr="00CC66DB" w:rsidRDefault="00CC66DB" w:rsidP="00CC66DB">
      <w:pPr>
        <w:jc w:val="both"/>
        <w:rPr>
          <w:rFonts w:ascii="Times New Roman" w:hAnsi="Times New Roman" w:cs="Times New Roman"/>
          <w:sz w:val="24"/>
          <w:szCs w:val="24"/>
        </w:rPr>
      </w:pPr>
      <w:r w:rsidRPr="00CC66DB">
        <w:rPr>
          <w:rFonts w:ascii="Times New Roman" w:hAnsi="Times New Roman" w:cs="Times New Roman"/>
          <w:sz w:val="24"/>
          <w:szCs w:val="24"/>
        </w:rPr>
        <w:t>„</w:t>
      </w:r>
      <w:r w:rsidRPr="00CC66DB">
        <w:rPr>
          <w:rFonts w:ascii="Times New Roman" w:hAnsi="Times New Roman" w:cs="Times New Roman"/>
          <w:sz w:val="24"/>
          <w:szCs w:val="24"/>
        </w:rPr>
        <w:t>Wysokość i termin spłaty kredytu/raty kredytu mogą być, w szczególnie uzasadnionym przypadku, zmienione, w drodze aneksu do umowy, na pisemny wniosek kredytobiorcy złożony wraz z odpowiednim uzasadnieniem na 14 dni przed termi</w:t>
      </w:r>
      <w:r w:rsidRPr="00CC66DB">
        <w:rPr>
          <w:rFonts w:ascii="Times New Roman" w:hAnsi="Times New Roman" w:cs="Times New Roman"/>
          <w:sz w:val="24"/>
          <w:szCs w:val="24"/>
        </w:rPr>
        <w:t>nem płatności raty kapitałowej” Z uwagi na brak harmonogramu spłaty i charakter kredytowania taki zapis nie powinien mieć zastosowania.</w:t>
      </w:r>
    </w:p>
    <w:p w:rsidR="00CC66DB" w:rsidRDefault="00CC66DB" w:rsidP="00CC66D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AB4">
        <w:rPr>
          <w:rFonts w:ascii="Times New Roman" w:hAnsi="Times New Roman" w:cs="Times New Roman"/>
          <w:b/>
          <w:sz w:val="24"/>
          <w:szCs w:val="24"/>
        </w:rPr>
        <w:t xml:space="preserve">Odp. Zamawiający nie wyraża zgody na zmianę </w:t>
      </w:r>
      <w:r w:rsidRPr="00294AB4">
        <w:rPr>
          <w:rFonts w:ascii="Times New Roman" w:hAnsi="Times New Roman" w:cs="Times New Roman"/>
          <w:b/>
          <w:color w:val="000000"/>
          <w:sz w:val="24"/>
          <w:szCs w:val="24"/>
        </w:rPr>
        <w:t>§ 4 ust. 4 Umowy</w:t>
      </w:r>
      <w:r w:rsidRPr="00294A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4AB4" w:rsidRDefault="00294AB4" w:rsidP="00CC66D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66DB" w:rsidRPr="00BD3FA4" w:rsidRDefault="00CC66DB" w:rsidP="00431E1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66DB" w:rsidRPr="00BD3FA4" w:rsidSect="00431E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2A7F"/>
    <w:multiLevelType w:val="multilevel"/>
    <w:tmpl w:val="22800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26206D"/>
    <w:multiLevelType w:val="hybridMultilevel"/>
    <w:tmpl w:val="90907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040CB"/>
    <w:multiLevelType w:val="hybridMultilevel"/>
    <w:tmpl w:val="F8C4FC44"/>
    <w:lvl w:ilvl="0" w:tplc="129C6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81DAC"/>
    <w:multiLevelType w:val="hybridMultilevel"/>
    <w:tmpl w:val="6C46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92"/>
    <w:rsid w:val="001200B3"/>
    <w:rsid w:val="00183CB6"/>
    <w:rsid w:val="002353ED"/>
    <w:rsid w:val="00287395"/>
    <w:rsid w:val="00294AB4"/>
    <w:rsid w:val="003120DF"/>
    <w:rsid w:val="00431E1C"/>
    <w:rsid w:val="0046114F"/>
    <w:rsid w:val="00605E5C"/>
    <w:rsid w:val="00643219"/>
    <w:rsid w:val="00655E83"/>
    <w:rsid w:val="006C2B35"/>
    <w:rsid w:val="00730812"/>
    <w:rsid w:val="00793A63"/>
    <w:rsid w:val="007F43B8"/>
    <w:rsid w:val="00881286"/>
    <w:rsid w:val="009339B8"/>
    <w:rsid w:val="009650F3"/>
    <w:rsid w:val="009953ED"/>
    <w:rsid w:val="009A5C92"/>
    <w:rsid w:val="009C4FB3"/>
    <w:rsid w:val="00A166C5"/>
    <w:rsid w:val="00B3289E"/>
    <w:rsid w:val="00BB0931"/>
    <w:rsid w:val="00BD3FA4"/>
    <w:rsid w:val="00C66116"/>
    <w:rsid w:val="00CC66DB"/>
    <w:rsid w:val="00D21226"/>
    <w:rsid w:val="00DC27A5"/>
    <w:rsid w:val="00DD7788"/>
    <w:rsid w:val="00E37EBE"/>
    <w:rsid w:val="00EF4430"/>
    <w:rsid w:val="00F37A8A"/>
    <w:rsid w:val="00F61BF4"/>
    <w:rsid w:val="00F75D9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AB698-3BBA-4331-AF8D-64AADC8B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5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3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3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2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9629-E3F5-4B0C-AA4C-F1870C85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Bąk</dc:creator>
  <cp:keywords/>
  <dc:description/>
  <cp:lastModifiedBy>Marlena Bąk</cp:lastModifiedBy>
  <cp:revision>5</cp:revision>
  <cp:lastPrinted>2014-08-14T09:27:00Z</cp:lastPrinted>
  <dcterms:created xsi:type="dcterms:W3CDTF">2014-08-14T09:27:00Z</dcterms:created>
  <dcterms:modified xsi:type="dcterms:W3CDTF">2014-08-14T09:28:00Z</dcterms:modified>
</cp:coreProperties>
</file>