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62" w:rsidRPr="00457B62" w:rsidRDefault="00457B62" w:rsidP="00457B6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OFERTA REALIZACJI ZADANIA PUBLICZNEGO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Data i miejsce złożenia oferty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(wypełnia organ administracji publicznej)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OFERTA/OFERTA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WSPÓLNA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ORGANIZACJI POZARZĄDOWEJ(-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457B62">
        <w:rPr>
          <w:rFonts w:ascii="Arial" w:eastAsia="Times New Roman" w:hAnsi="Arial" w:cs="Arial"/>
          <w:sz w:val="20"/>
          <w:szCs w:val="20"/>
          <w:lang w:eastAsia="pl-PL"/>
        </w:rPr>
        <w:t>)/PODMIOTU (-ÓW), O KTÓRYM (-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) MOWA W ART. 3 UST. 3 USTAWY Z DNIA 24 KWIETNIA 2003 r. O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DZIAŁALNOSCI</w:t>
      </w:r>
      <w:proofErr w:type="spellEnd"/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POŻYTKU PUBLICZNEGO I O WOLONTARIACIE (Dz. U. z 2010 r. Nr 234, poz. 1536)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REALIZACJI ZADANIA PUBLICZNEGO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(rodzaj zadania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publicznego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(tytuł zadania publicznego)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w okresie od ............ do 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W FORMIE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POWIERZENIA REALIZACJI ZADANIA PUBLICZNEGO/WSPIERANIA REALIZACJI ZADANIA PUBLICZNEGO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1)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PRZEZ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(organ administracji publicznej)</w:t>
      </w: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składana na podstawie przepisów działu II rozdziału 2 ustawy z dnia 24 kwietnia 2003 r.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o działalności pożytku publicznego i o wolontariacie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I. Dane oferenta/</w:t>
      </w:r>
      <w:proofErr w:type="spellStart"/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>oferentów</w:t>
      </w:r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)3)</w:t>
      </w: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1) nazwa: ..............................................................................................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2) forma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prawna: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(  )   stowarzyszenie                                (  ) fundacja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(  )   kościelna osoba prawna                  (  ) kościelna jednostka organizacyjna          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(  )   spółdzielnia socjalna                        (  )  inna…………………………………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3) numer w Krajowym Rejestrze Sądowym, w innym rejestrze lub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ewidencji: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4) data wpisu, rejestracji lub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utworzenia: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6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5)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>NIP</w:t>
      </w:r>
      <w:proofErr w:type="spellEnd"/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..........................................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>REGON</w:t>
      </w:r>
      <w:proofErr w:type="spellEnd"/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>: 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6)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>miejscowość: ..................................... ul.: ....................................................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  dzielnica lub inna jednostka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pomocnicza: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7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  gmina: ...........................................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powiat: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8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  województwo: .................................................</w:t>
      </w:r>
    </w:p>
    <w:p w:rsidR="00457B62" w:rsidRPr="00457B62" w:rsidRDefault="00457B62" w:rsidP="00457B62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  kod pocztowy: ……………… poczta: ……….............................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57B62">
        <w:rPr>
          <w:rFonts w:ascii="Arial" w:eastAsia="Times New Roman" w:hAnsi="Arial" w:cs="Arial"/>
          <w:sz w:val="20"/>
          <w:szCs w:val="20"/>
          <w:lang w:val="en-US" w:eastAsia="pl-PL"/>
        </w:rPr>
        <w:t xml:space="preserve">7) tel.: ..................................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457B62">
        <w:rPr>
          <w:rFonts w:ascii="Arial" w:eastAsia="Times New Roman" w:hAnsi="Arial" w:cs="Arial"/>
          <w:sz w:val="20"/>
          <w:szCs w:val="20"/>
          <w:lang w:val="en-US" w:eastAsia="pl-PL"/>
        </w:rPr>
        <w:t>: .....................................................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57B62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57B62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e-mail: ................................ http:// 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8) numer rachunku bankowego: ……………………………...............................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  nazwa banku: …………………………..........................................................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9) nazwiska i imiona osób upoważnionych do reprezentowania oferenta/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oferentów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a) ………………………................................................................................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b) ………………………………………………………………………………...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c) ……………………………………………………………………………..….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10) nazwa, adres i telefon kontaktowy jednostki organizacyjnej bezpośrednio wykonującej zadanie,  o którym mowa w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ofercie: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9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57B62" w:rsidRPr="00457B62" w:rsidRDefault="00457B62" w:rsidP="00457B62">
      <w:pPr>
        <w:tabs>
          <w:tab w:val="left" w:pos="1155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11) osoba upoważniona do składania wyjaśnień dotyczących oferty (imię i nazwisko oraz nr telefonu kontaktowego)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12) przedmiot działalności pożytku publicznego: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457B62" w:rsidRPr="00457B62" w:rsidTr="00D61F2E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działalność nieodpłatna pożytku publicznego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działalność odpłatna pożytku publicznego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13)  jeżeli oferent /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oferenci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prowadzi/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prowadzą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gospodarczą: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a) numer wpisu do rejestru przedsiębiorców …………………………………………………………..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457B62" w:rsidRPr="00457B62" w:rsidTr="00D61F2E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Informacja o sposobie reprezentacji oferentów wobec organu administracji publicznej wraz z przytoczeniem podstawy </w:t>
      </w:r>
      <w:proofErr w:type="spellStart"/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>prawnej</w:t>
      </w:r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10</w:t>
      </w:r>
      <w:proofErr w:type="spellEnd"/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457B62" w:rsidRPr="00457B62" w:rsidTr="00D61F2E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III. Szczegółowy zakres rzeczowy zadania publicznego proponowanego do realizacji </w:t>
      </w: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457B62" w:rsidRPr="00457B62" w:rsidTr="00D61F2E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57B62" w:rsidRPr="00457B62" w:rsidTr="00D61F2E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57B62" w:rsidRPr="00457B62" w:rsidTr="00D61F2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B62" w:rsidRPr="00457B62" w:rsidRDefault="00457B62" w:rsidP="00457B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B62" w:rsidRPr="00457B62" w:rsidRDefault="00457B62" w:rsidP="00457B6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>4. Uzasadnienie potrzeby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dofinansowania z dotacji inwestycji związanych z realizacją zadania publicznego, w szczególności ze wskazaniem w jaki sposób przyczyni się to do podwyższenia standardu realizacji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zadania.</w:t>
      </w:r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11</w:t>
      </w:r>
      <w:proofErr w:type="spellEnd"/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457B62" w:rsidRPr="00457B62" w:rsidRDefault="00457B62" w:rsidP="00457B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57B62" w:rsidRPr="00457B62" w:rsidTr="00D61F2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B62" w:rsidRPr="00457B62" w:rsidRDefault="00457B62" w:rsidP="00457B6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>5. Informacja, czy w ciągu ostatnich 5 lat oferent/</w:t>
      </w:r>
      <w:proofErr w:type="spellStart"/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>oferenci</w:t>
      </w:r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otrzymał/</w:t>
      </w:r>
      <w:proofErr w:type="spellStart"/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>otrzymali</w:t>
      </w:r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dotację na 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>dofinansowanie inwestycji związanych z realizacją zadania publicznego z podaniem inwestycji, które zostały dofinansowane, organu który udzielił dofinansowania oraz daty otrzymania dotacji .</w:t>
      </w:r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11)</w:t>
      </w:r>
    </w:p>
    <w:p w:rsidR="00457B62" w:rsidRPr="00457B62" w:rsidRDefault="00457B62" w:rsidP="00457B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57B62" w:rsidRPr="00457B62" w:rsidTr="00D61F2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7B62" w:rsidRPr="00457B62" w:rsidTr="00D61F2E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7B62" w:rsidRPr="00457B62" w:rsidTr="00D61F2E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8. Opis poszczególnych działań w zakresie realizacji zadania </w:t>
      </w:r>
      <w:proofErr w:type="spellStart"/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>publicznego</w:t>
      </w:r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12</w:t>
      </w:r>
      <w:proofErr w:type="spellEnd"/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7B62" w:rsidRPr="00457B62" w:rsidTr="00D61F2E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9. </w:t>
      </w:r>
      <w:proofErr w:type="spellStart"/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>Harmonogram</w:t>
      </w:r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13</w:t>
      </w:r>
      <w:proofErr w:type="spellEnd"/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457B62" w:rsidRPr="00457B62" w:rsidTr="00D61F2E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publiczne realizowane w okresie od……………… do…………………</w:t>
            </w:r>
          </w:p>
        </w:tc>
      </w:tr>
      <w:tr w:rsidR="00457B62" w:rsidRPr="00457B62" w:rsidTr="00D61F2E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Poszczególne działania w zakresie realizowanego zadania </w:t>
            </w:r>
            <w:proofErr w:type="spellStart"/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publicznego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14</w:t>
            </w:r>
            <w:proofErr w:type="spellEnd"/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 realizacji poszczególnych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 lub inny podmiot odpowiedzialny za działanie w zakresie realizowanego zadania publicznego</w:t>
            </w:r>
          </w:p>
        </w:tc>
      </w:tr>
      <w:tr w:rsidR="00457B62" w:rsidRPr="00457B62" w:rsidTr="00D61F2E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10. Zakładane rezultaty realizacji zadania </w:t>
      </w:r>
      <w:proofErr w:type="spellStart"/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t>publicznego</w:t>
      </w:r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15</w:t>
      </w:r>
      <w:proofErr w:type="spellEnd"/>
      <w:r w:rsidRPr="00457B6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457B62" w:rsidRPr="00457B62" w:rsidTr="00D61F2E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 Kalkulacja przewidywanych kosztów realizacji zadania publicznego</w:t>
      </w:r>
    </w:p>
    <w:p w:rsidR="00457B62" w:rsidRPr="00457B62" w:rsidRDefault="00457B62" w:rsidP="00457B62">
      <w:pPr>
        <w:keepNext/>
        <w:spacing w:before="240"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Kosztorys ze względu na rodzaj kosztów:</w:t>
      </w:r>
    </w:p>
    <w:p w:rsidR="00457B62" w:rsidRPr="00457B62" w:rsidRDefault="00457B62" w:rsidP="0045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B62" w:rsidRPr="00457B62" w:rsidRDefault="00457B62" w:rsidP="0045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457B62" w:rsidRPr="00457B62" w:rsidTr="00D61F2E">
        <w:trPr>
          <w:cantSplit/>
          <w:trHeight w:val="1984"/>
        </w:trPr>
        <w:tc>
          <w:tcPr>
            <w:tcW w:w="363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</w:t>
            </w:r>
            <w:proofErr w:type="spellStart"/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kosztów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16</w:t>
            </w:r>
            <w:proofErr w:type="spellEnd"/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335" w:type="dxa"/>
            <w:textDirection w:val="btLr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 miary</w:t>
            </w:r>
          </w:p>
        </w:tc>
        <w:tc>
          <w:tcPr>
            <w:tcW w:w="870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7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do pokrycia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wnioskowanej dotacji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877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z  finansowych środków własnych, środków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innych źródeł , w tym wpłat i opłat adresatów zadania </w:t>
            </w:r>
            <w:proofErr w:type="spellStart"/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publicznego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proofErr w:type="spellEnd"/>
            <w:r w:rsidRPr="00457B6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) </w:t>
            </w: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021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 do pokrycia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wkładu osobowego, w tym pracy społecznej członków 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świadczeń wolontariuszy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457B62" w:rsidRPr="00457B62" w:rsidTr="00D61F2E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Koszty </w:t>
            </w:r>
            <w:proofErr w:type="spellStart"/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merytoryczne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18</w:t>
            </w:r>
            <w:proofErr w:type="spellEnd"/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) </w:t>
            </w: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 stronie </w:t>
            </w:r>
            <w:r w:rsidRPr="00457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457B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7B62" w:rsidRPr="00457B62" w:rsidTr="00D61F2E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Koszty </w:t>
            </w:r>
            <w:proofErr w:type="spellStart"/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obsługi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20</w:t>
            </w:r>
            <w:proofErr w:type="spellEnd"/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zadania publicznego, w tym koszty administracyjne po stronie </w:t>
            </w:r>
            <w:r w:rsidRPr="00457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457B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19) </w:t>
            </w: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7B62" w:rsidRPr="00457B62" w:rsidTr="00D61F2E">
        <w:trPr>
          <w:cantSplit/>
          <w:trHeight w:val="1119"/>
        </w:trPr>
        <w:tc>
          <w:tcPr>
            <w:tcW w:w="363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koszty, w tym koszty wyposażenia i promocji po stronie </w:t>
            </w:r>
            <w:r w:rsidRPr="00457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 </w:t>
            </w:r>
            <w:r w:rsidRPr="00457B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: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……..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7B62" w:rsidRPr="00457B62" w:rsidTr="00D61F2E">
        <w:trPr>
          <w:cantSplit/>
          <w:trHeight w:val="977"/>
        </w:trPr>
        <w:tc>
          <w:tcPr>
            <w:tcW w:w="363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559" w:type="dxa"/>
            <w:vAlign w:val="center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Ogółem: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57B62" w:rsidRPr="00457B62" w:rsidRDefault="00457B62" w:rsidP="00457B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Przewidywane źródła finansowania zadania publicznego</w:t>
      </w:r>
    </w:p>
    <w:p w:rsidR="00457B62" w:rsidRPr="00457B62" w:rsidRDefault="00457B62" w:rsidP="00457B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457B62" w:rsidRPr="00457B62" w:rsidTr="00D61F2E">
        <w:tc>
          <w:tcPr>
            <w:tcW w:w="475" w:type="dxa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8" w:type="dxa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57B62" w:rsidRPr="00457B62" w:rsidTr="00D61F2E">
        <w:tc>
          <w:tcPr>
            <w:tcW w:w="475" w:type="dxa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38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Środki finansowe </w:t>
            </w:r>
            <w:proofErr w:type="spellStart"/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własne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proofErr w:type="spellEnd"/>
            <w:r w:rsidRPr="00457B6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57B62" w:rsidRPr="00457B62" w:rsidTr="00D61F2E">
        <w:tc>
          <w:tcPr>
            <w:tcW w:w="475" w:type="dxa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8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 ogółem (środki finansowe wymienione w pkt. 3.1-3.3)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11)</w:t>
            </w: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57B62" w:rsidRPr="00457B62" w:rsidTr="00D61F2E">
        <w:tc>
          <w:tcPr>
            <w:tcW w:w="475" w:type="dxa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638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wpłaty i opłaty adresatów zadania </w:t>
            </w:r>
            <w:proofErr w:type="spellStart"/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publicznego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proofErr w:type="spellEnd"/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57B62" w:rsidRPr="00457B62" w:rsidTr="00D61F2E">
        <w:tc>
          <w:tcPr>
            <w:tcW w:w="475" w:type="dxa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638" w:type="dxa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publicznych (w szczególności: dotacje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budżetu państwa lub budżetu jednostki samorządu terytorialnego, funduszy celowych, środki z funduszy strukturalnych)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57B62" w:rsidRPr="00457B62" w:rsidTr="00D61F2E">
        <w:tc>
          <w:tcPr>
            <w:tcW w:w="475" w:type="dxa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638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</w:t>
            </w:r>
            <w:r w:rsidRPr="00457B62">
              <w:rPr>
                <w:rFonts w:ascii="Arial" w:eastAsia="Times New Roman" w:hAnsi="Arial" w:cs="Arial"/>
                <w:vertAlign w:val="superscript"/>
                <w:lang w:eastAsia="pl-PL"/>
              </w:rPr>
              <w:t>17</w:t>
            </w:r>
            <w:proofErr w:type="spellEnd"/>
            <w:r w:rsidRPr="00457B62">
              <w:rPr>
                <w:rFonts w:ascii="Arial" w:eastAsia="Times New Roman" w:hAnsi="Arial" w:cs="Arial"/>
                <w:vertAlign w:val="superscript"/>
                <w:lang w:eastAsia="pl-PL"/>
              </w:rPr>
              <w:t>)</w:t>
            </w: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57B62" w:rsidRPr="00457B62" w:rsidTr="00D61F2E">
        <w:tc>
          <w:tcPr>
            <w:tcW w:w="475" w:type="dxa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8" w:type="dxa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57B62" w:rsidRPr="00457B62" w:rsidTr="00D61F2E">
        <w:tc>
          <w:tcPr>
            <w:tcW w:w="475" w:type="dxa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8" w:type="dxa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57B62" w:rsidRPr="00457B62" w:rsidRDefault="00457B62" w:rsidP="00457B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100%</w:t>
            </w:r>
          </w:p>
        </w:tc>
      </w:tr>
    </w:tbl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457B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3. Finansowe środki z innych źródeł </w:t>
      </w:r>
      <w:proofErr w:type="spellStart"/>
      <w:r w:rsidRPr="00457B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publicznych</w:t>
      </w:r>
      <w:r w:rsidRPr="00457B62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21</w:t>
      </w:r>
      <w:proofErr w:type="spellEnd"/>
      <w:r w:rsidRPr="00457B62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)</w:t>
      </w:r>
    </w:p>
    <w:p w:rsidR="00457B62" w:rsidRPr="00457B62" w:rsidRDefault="00457B62" w:rsidP="00457B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:rsidR="00457B62" w:rsidRPr="00457B62" w:rsidRDefault="00457B62" w:rsidP="00457B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457B62" w:rsidRPr="00457B62" w:rsidTr="00D61F2E">
        <w:tc>
          <w:tcPr>
            <w:tcW w:w="1786" w:type="pct"/>
          </w:tcPr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127" w:type="pct"/>
          </w:tcPr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tym, czy wniosek (oferta)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rozpatrzenia  – 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wniosków (ofert) nierozpatrzonych do czasu złożenia niniejszej oferty </w:t>
            </w:r>
          </w:p>
        </w:tc>
      </w:tr>
      <w:tr w:rsidR="00457B62" w:rsidRPr="00457B62" w:rsidTr="00D61F2E">
        <w:tc>
          <w:tcPr>
            <w:tcW w:w="1786" w:type="pct"/>
          </w:tcPr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57B62" w:rsidRPr="00457B62" w:rsidRDefault="00457B62" w:rsidP="0045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proofErr w:type="spellStart"/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85" w:type="pct"/>
          </w:tcPr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c>
          <w:tcPr>
            <w:tcW w:w="1786" w:type="pct"/>
          </w:tcPr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57B62" w:rsidRPr="00457B62" w:rsidRDefault="00457B62" w:rsidP="0045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proofErr w:type="spellStart"/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85" w:type="pct"/>
          </w:tcPr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c>
          <w:tcPr>
            <w:tcW w:w="1786" w:type="pct"/>
          </w:tcPr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57B62" w:rsidRPr="00457B62" w:rsidRDefault="00457B62" w:rsidP="0045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proofErr w:type="spellStart"/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85" w:type="pct"/>
          </w:tcPr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B62" w:rsidRPr="00457B62" w:rsidTr="00D61F2E">
        <w:tc>
          <w:tcPr>
            <w:tcW w:w="1786" w:type="pct"/>
          </w:tcPr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57B62" w:rsidRPr="00457B62" w:rsidRDefault="00457B62" w:rsidP="0045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proofErr w:type="spellStart"/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85" w:type="pct"/>
          </w:tcPr>
          <w:p w:rsidR="00457B62" w:rsidRPr="00457B62" w:rsidRDefault="00457B62" w:rsidP="00457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Uwagi, które mogą mieć znaczenie przy ocenie kosztorysu:</w:t>
      </w: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57B62" w:rsidRPr="00457B62" w:rsidRDefault="00457B62" w:rsidP="00457B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457B62" w:rsidRPr="00457B62" w:rsidRDefault="00457B62" w:rsidP="00457B6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V. Inne wybrane informacje dotyczące zadania publicznego</w:t>
      </w:r>
    </w:p>
    <w:p w:rsidR="00457B62" w:rsidRPr="00457B62" w:rsidRDefault="00457B62" w:rsidP="00457B6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1. Zasoby kadrowe przewidywane do wykorzystania przy realizacji zadania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publicznego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22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</w:p>
    <w:p w:rsidR="00457B62" w:rsidRPr="00457B62" w:rsidRDefault="00457B62" w:rsidP="00457B6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57B62" w:rsidRPr="00457B62" w:rsidTr="00D61F2E">
        <w:tc>
          <w:tcPr>
            <w:tcW w:w="9104" w:type="dxa"/>
          </w:tcPr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tabs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2. Zasoby rzeczowe oferenta/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oferentów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przewidywane do wykorzystania przy realizacji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zadania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23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</w:p>
    <w:p w:rsidR="00457B62" w:rsidRPr="00457B62" w:rsidRDefault="00457B62" w:rsidP="00457B62">
      <w:pPr>
        <w:tabs>
          <w:tab w:val="left" w:pos="180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57B62" w:rsidRPr="00457B62" w:rsidTr="00D61F2E">
        <w:tc>
          <w:tcPr>
            <w:tcW w:w="9104" w:type="dxa"/>
          </w:tcPr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3. Dotychczasowe doświadczenia w realizacji zadań publicznych podobnego rodzaju (ze wskazaniem, które z tych zadań realizowane były we współpracy z administracją publiczną).</w:t>
      </w:r>
    </w:p>
    <w:p w:rsidR="00457B62" w:rsidRPr="00457B62" w:rsidRDefault="00457B62" w:rsidP="00457B6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57B62" w:rsidRPr="00457B62" w:rsidTr="00D61F2E">
        <w:tc>
          <w:tcPr>
            <w:tcW w:w="9104" w:type="dxa"/>
          </w:tcPr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4.  Informacja, czy oferent/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oferenci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57B62" w:rsidRPr="00457B62" w:rsidTr="00D61F2E">
        <w:tc>
          <w:tcPr>
            <w:tcW w:w="9104" w:type="dxa"/>
          </w:tcPr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 (-y), że: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1) proponowane zadanie publiczne w całości mieści się w zakresie działalności pożytku publicznego oferenta/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oferentów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2) w ramach składanej oferty przewidujemy pobieranie/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niepobieranie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opłat od adresatów zadania;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3) oferent/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oferenci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jest/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są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 związany(-ni) niniejszą ofertą do dnia .............................;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Pr="00457B62">
        <w:rPr>
          <w:rFonts w:ascii="Arial" w:eastAsia="Times New Roman" w:hAnsi="Arial" w:cs="Times New Roman"/>
          <w:sz w:val="20"/>
          <w:szCs w:val="24"/>
          <w:lang w:eastAsia="pl-PL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457B62">
        <w:rPr>
          <w:rFonts w:ascii="Arial" w:eastAsia="Times New Roman" w:hAnsi="Arial" w:cs="Times New Roman"/>
          <w:sz w:val="20"/>
          <w:szCs w:val="24"/>
          <w:lang w:eastAsia="pl-PL"/>
        </w:rPr>
        <w:t>późn</w:t>
      </w:r>
      <w:proofErr w:type="spellEnd"/>
      <w:r w:rsidRPr="00457B62">
        <w:rPr>
          <w:rFonts w:ascii="Arial" w:eastAsia="Times New Roman" w:hAnsi="Arial" w:cs="Times New Roman"/>
          <w:sz w:val="20"/>
          <w:szCs w:val="24"/>
          <w:lang w:eastAsia="pl-PL"/>
        </w:rPr>
        <w:t>. zm.);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457B62">
        <w:rPr>
          <w:rFonts w:ascii="Arial" w:eastAsia="Times New Roman" w:hAnsi="Arial" w:cs="Times New Roman"/>
          <w:sz w:val="20"/>
          <w:szCs w:val="24"/>
          <w:lang w:eastAsia="pl-PL"/>
        </w:rPr>
        <w:t xml:space="preserve">5) </w:t>
      </w:r>
      <w:r w:rsidRPr="00457B62">
        <w:rPr>
          <w:rFonts w:ascii="Arial" w:eastAsia="Times New Roman" w:hAnsi="Arial" w:cs="Arial"/>
          <w:sz w:val="20"/>
          <w:szCs w:val="24"/>
          <w:lang w:eastAsia="pl-PL"/>
        </w:rPr>
        <w:t>oferent/</w:t>
      </w:r>
      <w:proofErr w:type="spellStart"/>
      <w:r w:rsidRPr="00457B62">
        <w:rPr>
          <w:rFonts w:ascii="Arial" w:eastAsia="Times New Roman" w:hAnsi="Arial" w:cs="Arial"/>
          <w:sz w:val="20"/>
          <w:szCs w:val="24"/>
          <w:lang w:eastAsia="pl-PL"/>
        </w:rPr>
        <w:t>oferenci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7B62">
        <w:rPr>
          <w:rFonts w:ascii="Arial" w:eastAsia="Times New Roman" w:hAnsi="Arial" w:cs="Arial"/>
          <w:sz w:val="20"/>
          <w:szCs w:val="24"/>
          <w:lang w:eastAsia="pl-PL"/>
        </w:rPr>
        <w:t xml:space="preserve"> składający niniejszą ofertę </w:t>
      </w:r>
      <w:r w:rsidRPr="00457B62">
        <w:rPr>
          <w:rFonts w:ascii="Arial" w:eastAsia="Times New Roman" w:hAnsi="Arial" w:cs="Times New Roman"/>
          <w:sz w:val="20"/>
          <w:szCs w:val="24"/>
          <w:lang w:eastAsia="pl-PL"/>
        </w:rPr>
        <w:t>nie zalega (-ją)/zalega(-ją)</w:t>
      </w:r>
      <w:r w:rsidRPr="00457B62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1)</w:t>
      </w:r>
      <w:r w:rsidRPr="00457B62">
        <w:rPr>
          <w:rFonts w:ascii="Arial" w:eastAsia="Times New Roman" w:hAnsi="Arial" w:cs="Times New Roman"/>
          <w:sz w:val="20"/>
          <w:szCs w:val="24"/>
          <w:lang w:eastAsia="pl-PL"/>
        </w:rPr>
        <w:t xml:space="preserve"> z opłacaniem należności z tytułu zobowiązań podatkowych/składek na ubezpieczenia </w:t>
      </w:r>
      <w:proofErr w:type="spellStart"/>
      <w:r w:rsidRPr="00457B62">
        <w:rPr>
          <w:rFonts w:ascii="Arial" w:eastAsia="Times New Roman" w:hAnsi="Arial" w:cs="Times New Roman"/>
          <w:sz w:val="20"/>
          <w:szCs w:val="24"/>
          <w:lang w:eastAsia="pl-PL"/>
        </w:rPr>
        <w:t>społeczne</w:t>
      </w:r>
      <w:r w:rsidRPr="00457B62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)</w:t>
      </w:r>
      <w:r w:rsidRPr="00457B62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57B62">
        <w:rPr>
          <w:rFonts w:ascii="Arial" w:eastAsia="Times New Roman" w:hAnsi="Arial" w:cs="Times New Roman"/>
          <w:sz w:val="20"/>
          <w:szCs w:val="24"/>
          <w:lang w:eastAsia="pl-PL"/>
        </w:rPr>
        <w:t xml:space="preserve">6) dane określone w części I niniejszej oferty są zgodne </w:t>
      </w:r>
      <w:r w:rsidRPr="00457B62">
        <w:rPr>
          <w:rFonts w:ascii="Arial" w:eastAsia="Times New Roman" w:hAnsi="Arial" w:cs="Arial"/>
          <w:sz w:val="20"/>
          <w:szCs w:val="24"/>
          <w:lang w:eastAsia="pl-PL"/>
        </w:rPr>
        <w:t xml:space="preserve">z Krajowym Rejestrem Sądowym/właściwą </w:t>
      </w:r>
      <w:proofErr w:type="spellStart"/>
      <w:r w:rsidRPr="00457B62">
        <w:rPr>
          <w:rFonts w:ascii="Arial" w:eastAsia="Times New Roman" w:hAnsi="Arial" w:cs="Arial"/>
          <w:sz w:val="20"/>
          <w:szCs w:val="24"/>
          <w:lang w:eastAsia="pl-PL"/>
        </w:rPr>
        <w:t>ewidencją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57B62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4"/>
          <w:lang w:eastAsia="pl-PL"/>
        </w:rPr>
        <w:t xml:space="preserve">7) 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>wszystkie podane w ofercie oraz załącznikach informacje są zgodne z aktualnym stanem prawnym     i  faktycznym.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457B62" w:rsidRPr="00457B62" w:rsidTr="00D61F2E">
        <w:trPr>
          <w:trHeight w:val="3251"/>
        </w:trPr>
        <w:tc>
          <w:tcPr>
            <w:tcW w:w="5750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(podpis osoby upoważnionej 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podpisy osób upoważnionych 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składania oświadczeń woli w imieniu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oferenta/</w:t>
            </w:r>
            <w:proofErr w:type="spellStart"/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oferentów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45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Data……………………………………………….</w:t>
            </w: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1. Kopia aktualnego odpisu z Krajowego Rejestru Sądowego, innego rejestru lub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ewidencji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24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Poświadczenie złożenia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25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57B62" w:rsidRPr="00457B62" w:rsidTr="00D61F2E">
        <w:tc>
          <w:tcPr>
            <w:tcW w:w="9212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Adnotacje </w:t>
      </w:r>
      <w:proofErr w:type="spellStart"/>
      <w:r w:rsidRPr="00457B62">
        <w:rPr>
          <w:rFonts w:ascii="Arial" w:eastAsia="Times New Roman" w:hAnsi="Arial" w:cs="Arial"/>
          <w:sz w:val="20"/>
          <w:szCs w:val="20"/>
          <w:lang w:eastAsia="pl-PL"/>
        </w:rPr>
        <w:t>urzędowe</w:t>
      </w: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25</w:t>
      </w:r>
      <w:proofErr w:type="spellEnd"/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57B62" w:rsidRPr="00457B62" w:rsidTr="00D61F2E">
        <w:tc>
          <w:tcPr>
            <w:tcW w:w="9212" w:type="dxa"/>
          </w:tcPr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7B62" w:rsidRPr="00457B62" w:rsidRDefault="00457B62" w:rsidP="00457B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7B62" w:rsidRPr="00457B62" w:rsidRDefault="00457B62" w:rsidP="00457B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Rodzajem zadania jest jedno lub więcej zadań publicznych określonych w art. 4 ustawy z dnia 24 kwietnia 2003 r. </w:t>
      </w:r>
      <w:r w:rsidRPr="00457B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działalności pożytku publicznego i o wolontariacie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z oferentów składających ofertę wspólną przedstawia swoje dane. Kolejni oferenci dołączają właściwe pola.</w:t>
      </w:r>
    </w:p>
    <w:p w:rsidR="00457B62" w:rsidRPr="00457B62" w:rsidRDefault="00457B62" w:rsidP="00457B62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4)</w:t>
      </w:r>
      <w:r w:rsidRPr="00457B6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Podać nazwę właściwego rejestru lub ewidencji.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zależności od tego, w jaki sposób organizacja lub podmiot powstał.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7)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8)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wypełniać w przypadku miasta stołecznego Warszawy.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9)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10)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określić czy podstawą są zasady określone w statucie, pełnomocnictwo, prokura czy też inna podstawa. Dotyczy tylko oferty wspólnej.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11)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Wypełnić tylko w przypadku ubiegania się o dofinansowanie inwestycji.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12)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13)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57B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14)</w:t>
      </w:r>
      <w:r w:rsidRPr="00457B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>Opis zgodny z kosztorysem.</w:t>
      </w:r>
    </w:p>
    <w:p w:rsidR="00457B62" w:rsidRPr="00457B62" w:rsidRDefault="00457B62" w:rsidP="00457B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15)</w:t>
      </w:r>
      <w:r w:rsidRPr="0045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16)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uwzględnić wszystkie planowane koszty, w szczególności zakupu usług, zakupu rzeczy, wynagrodzeń.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17) 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wspierania zadania publicznego.</w:t>
      </w: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18)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bezpośrednio związane z celem  realizowanego zadania publicznego.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19)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oferty wspólnej kolejni oferenci dołączają do tabeli informację o swoich k</w:t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t xml:space="preserve">obiorca/Zleceniobiorcy* ferenta, jak i zekazania               </w:t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57B62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kkk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>osztach.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20)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21)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457B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oferty wspierania realizacji zadania publicznego.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22)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457B62" w:rsidRPr="00457B62" w:rsidRDefault="00457B62" w:rsidP="00457B6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23)</w:t>
      </w:r>
      <w:r w:rsidRPr="0045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>Np. lokal, sprzęt, materiały. W przypadku oferty wspólnej należy przyporządkować zasoby rzeczowe do dysponujących nimi oferentów.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24)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Odpis musi być zgodny z aktualnym stanem faktycznym i prawnym, niezależnie od tego, kiedy został wydany.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B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25)</w:t>
      </w:r>
      <w:r w:rsidRPr="00457B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organ administracji publicznej.</w:t>
      </w: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B62" w:rsidRPr="00457B62" w:rsidRDefault="00457B62" w:rsidP="004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580" w:rsidRDefault="008D0580">
      <w:bookmarkStart w:id="0" w:name="_GoBack"/>
      <w:bookmarkEnd w:id="0"/>
    </w:p>
    <w:sectPr w:rsidR="008D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62"/>
    <w:rsid w:val="00457B62"/>
    <w:rsid w:val="008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2087</Words>
  <Characters>12528</Characters>
  <Application>Microsoft Office Word</Application>
  <DocSecurity>0</DocSecurity>
  <Lines>104</Lines>
  <Paragraphs>29</Paragraphs>
  <ScaleCrop>false</ScaleCrop>
  <Company>Microsoft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</cp:revision>
  <dcterms:created xsi:type="dcterms:W3CDTF">2014-01-24T13:20:00Z</dcterms:created>
  <dcterms:modified xsi:type="dcterms:W3CDTF">2014-01-24T13:24:00Z</dcterms:modified>
</cp:coreProperties>
</file>