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82" w:rsidRDefault="005B6E82" w:rsidP="005B6E82">
      <w:pPr>
        <w:suppressAutoHyphens w:val="0"/>
        <w:jc w:val="right"/>
        <w:rPr>
          <w:color w:val="000000"/>
        </w:rPr>
      </w:pPr>
      <w:r>
        <w:rPr>
          <w:color w:val="000000"/>
        </w:rPr>
        <w:t xml:space="preserve">Kłomnice, dnia </w:t>
      </w:r>
      <w:r w:rsidR="007C78B2">
        <w:rPr>
          <w:color w:val="000000"/>
        </w:rPr>
        <w:t>2014-01-21</w:t>
      </w:r>
    </w:p>
    <w:p w:rsidR="007C78B2" w:rsidRDefault="007C78B2" w:rsidP="005B6E82">
      <w:pPr>
        <w:suppressAutoHyphens w:val="0"/>
        <w:jc w:val="right"/>
        <w:rPr>
          <w:color w:val="000000"/>
        </w:rPr>
      </w:pPr>
    </w:p>
    <w:p w:rsidR="005B6E82" w:rsidRDefault="005B6E82" w:rsidP="005B6E82">
      <w:pPr>
        <w:suppressAutoHyphens w:val="0"/>
        <w:jc w:val="both"/>
        <w:rPr>
          <w:color w:val="000000"/>
        </w:rPr>
      </w:pPr>
    </w:p>
    <w:p w:rsidR="005B6E82" w:rsidRDefault="007C78B2" w:rsidP="005B6E82">
      <w:pPr>
        <w:suppressAutoHyphens w:val="0"/>
        <w:jc w:val="both"/>
        <w:rPr>
          <w:color w:val="000000"/>
        </w:rPr>
      </w:pPr>
      <w:r>
        <w:rPr>
          <w:color w:val="000000"/>
        </w:rPr>
        <w:t>GKIO-I.271.2.2014</w:t>
      </w:r>
    </w:p>
    <w:p w:rsidR="007C78B2" w:rsidRDefault="007C78B2" w:rsidP="005B6E82">
      <w:pPr>
        <w:suppressAutoHyphens w:val="0"/>
        <w:jc w:val="both"/>
        <w:rPr>
          <w:color w:val="000000"/>
        </w:rPr>
      </w:pPr>
    </w:p>
    <w:p w:rsidR="007C78B2" w:rsidRDefault="007C78B2" w:rsidP="005B6E82">
      <w:pPr>
        <w:suppressAutoHyphens w:val="0"/>
        <w:jc w:val="both"/>
        <w:rPr>
          <w:color w:val="000000"/>
        </w:rPr>
      </w:pPr>
    </w:p>
    <w:p w:rsidR="005B6E82" w:rsidRDefault="005B6E82" w:rsidP="005B6E82">
      <w:pPr>
        <w:suppressAutoHyphens w:val="0"/>
        <w:jc w:val="both"/>
        <w:rPr>
          <w:color w:val="000000"/>
        </w:rPr>
      </w:pPr>
    </w:p>
    <w:p w:rsidR="005B6E82" w:rsidRDefault="005B6E82" w:rsidP="005B6E82">
      <w:pPr>
        <w:suppressAutoHyphens w:val="0"/>
        <w:jc w:val="both"/>
        <w:rPr>
          <w:color w:val="000000"/>
        </w:rPr>
      </w:pPr>
    </w:p>
    <w:p w:rsidR="005B6E82" w:rsidRDefault="00A30EE0" w:rsidP="00A30EE0">
      <w:pPr>
        <w:suppressAutoHyphens w:val="0"/>
        <w:jc w:val="center"/>
        <w:rPr>
          <w:b/>
          <w:color w:val="000000"/>
        </w:rPr>
      </w:pPr>
      <w:r>
        <w:rPr>
          <w:b/>
          <w:color w:val="000000"/>
        </w:rPr>
        <w:t>Odpowiedź nr 1 na zapytania oferentów</w:t>
      </w:r>
    </w:p>
    <w:p w:rsidR="00A30EE0" w:rsidRDefault="00A30EE0" w:rsidP="00A30EE0">
      <w:pPr>
        <w:ind w:firstLine="708"/>
        <w:jc w:val="both"/>
        <w:rPr>
          <w:rFonts w:cs="Arial"/>
        </w:rPr>
      </w:pPr>
      <w:r>
        <w:rPr>
          <w:rFonts w:cs="Arial"/>
        </w:rPr>
        <w:t>W związku z pytaniami złożonymi przez Wykonawcę, w sprawie treści Specyfikacji Istotnych Warunków Zamówienia, zgodnie z art. 38 ust. 2 ustawy z dnia 29 stycznia 2004 r. Prawo zamówień publicznych (</w:t>
      </w:r>
      <w:proofErr w:type="spellStart"/>
      <w:r w:rsidR="007C78B2">
        <w:rPr>
          <w:rFonts w:cs="Arial"/>
        </w:rPr>
        <w:t>Dz.U</w:t>
      </w:r>
      <w:proofErr w:type="spellEnd"/>
      <w:r w:rsidR="007C78B2">
        <w:rPr>
          <w:rFonts w:cs="Arial"/>
        </w:rPr>
        <w:t xml:space="preserve"> z 2013r </w:t>
      </w:r>
      <w:proofErr w:type="spellStart"/>
      <w:r w:rsidR="007C78B2">
        <w:rPr>
          <w:rFonts w:cs="Arial"/>
        </w:rPr>
        <w:t>poz</w:t>
      </w:r>
      <w:proofErr w:type="spellEnd"/>
      <w:r w:rsidR="007C78B2">
        <w:rPr>
          <w:rFonts w:cs="Arial"/>
        </w:rPr>
        <w:t xml:space="preserve"> 907 z </w:t>
      </w:r>
      <w:proofErr w:type="spellStart"/>
      <w:r w:rsidR="007C78B2">
        <w:rPr>
          <w:rFonts w:cs="Arial"/>
        </w:rPr>
        <w:t>późń</w:t>
      </w:r>
      <w:proofErr w:type="spellEnd"/>
      <w:r w:rsidR="007C78B2">
        <w:rPr>
          <w:rFonts w:cs="Arial"/>
        </w:rPr>
        <w:t>.</w:t>
      </w:r>
      <w:r>
        <w:rPr>
          <w:rFonts w:cs="Arial"/>
        </w:rPr>
        <w:t xml:space="preserve"> zm.), przekazuję odpowiedzi na zadane pytania.</w:t>
      </w:r>
    </w:p>
    <w:p w:rsidR="005B6E82" w:rsidRDefault="005B6E82" w:rsidP="005B6E82">
      <w:pPr>
        <w:suppressAutoHyphens w:val="0"/>
        <w:jc w:val="both"/>
        <w:rPr>
          <w:color w:val="000000"/>
        </w:rPr>
      </w:pPr>
    </w:p>
    <w:p w:rsidR="007C78B2" w:rsidRDefault="007C78B2" w:rsidP="007C78B2">
      <w:pPr>
        <w:suppressAutoHyphens w:val="0"/>
        <w:jc w:val="both"/>
        <w:rPr>
          <w:b/>
          <w:color w:val="000000"/>
          <w:sz w:val="22"/>
          <w:szCs w:val="22"/>
        </w:rPr>
      </w:pPr>
    </w:p>
    <w:p w:rsidR="007C78B2" w:rsidRPr="001C5DB9" w:rsidRDefault="007C78B2" w:rsidP="007C78B2">
      <w:pPr>
        <w:suppressAutoHyphens w:val="0"/>
        <w:jc w:val="both"/>
        <w:rPr>
          <w:b/>
          <w:color w:val="000000"/>
          <w:sz w:val="22"/>
          <w:szCs w:val="22"/>
        </w:rPr>
      </w:pPr>
      <w:r w:rsidRPr="001C5DB9">
        <w:rPr>
          <w:b/>
          <w:color w:val="000000"/>
          <w:sz w:val="22"/>
          <w:szCs w:val="22"/>
        </w:rPr>
        <w:t>Pytanie nr 1</w:t>
      </w:r>
    </w:p>
    <w:p w:rsidR="007C78B2" w:rsidRDefault="007C78B2" w:rsidP="007C78B2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Zamawiający wyraża zgodę na zastosowanie:</w:t>
      </w:r>
    </w:p>
    <w:p w:rsidR="007C78B2" w:rsidRDefault="007C78B2" w:rsidP="007C78B2">
      <w:pPr>
        <w:pStyle w:val="Akapitzlist"/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podszybia 140 mm</w:t>
      </w:r>
    </w:p>
    <w:p w:rsidR="007C78B2" w:rsidRPr="00F209E3" w:rsidRDefault="007C78B2" w:rsidP="007C78B2">
      <w:pPr>
        <w:pStyle w:val="Akapitzlist"/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wymiarów szybu 1555mmx1470mm?</w:t>
      </w:r>
    </w:p>
    <w:p w:rsidR="007C78B2" w:rsidRPr="001C5DB9" w:rsidRDefault="007C78B2" w:rsidP="007C78B2">
      <w:pPr>
        <w:suppressAutoHyphens w:val="0"/>
        <w:jc w:val="both"/>
        <w:rPr>
          <w:b/>
          <w:color w:val="000000"/>
          <w:sz w:val="22"/>
          <w:szCs w:val="22"/>
        </w:rPr>
      </w:pPr>
    </w:p>
    <w:p w:rsidR="007C78B2" w:rsidRPr="001C5DB9" w:rsidRDefault="007C78B2" w:rsidP="007C78B2">
      <w:pPr>
        <w:suppressAutoHyphens w:val="0"/>
        <w:jc w:val="both"/>
        <w:rPr>
          <w:b/>
          <w:color w:val="000000"/>
          <w:sz w:val="22"/>
          <w:szCs w:val="22"/>
        </w:rPr>
      </w:pPr>
      <w:r w:rsidRPr="001C5DB9">
        <w:rPr>
          <w:b/>
          <w:color w:val="000000"/>
          <w:sz w:val="22"/>
          <w:szCs w:val="22"/>
        </w:rPr>
        <w:t>Odpowiedź</w:t>
      </w:r>
    </w:p>
    <w:p w:rsidR="007C78B2" w:rsidRDefault="007C78B2" w:rsidP="007C78B2">
      <w:pPr>
        <w:pStyle w:val="Akapitzlist"/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 w:rsidRPr="00F209E3">
        <w:rPr>
          <w:color w:val="000000"/>
          <w:sz w:val="22"/>
          <w:szCs w:val="22"/>
        </w:rPr>
        <w:t>Zamawiający dopuszcza</w:t>
      </w:r>
      <w:r>
        <w:rPr>
          <w:color w:val="000000"/>
          <w:sz w:val="22"/>
          <w:szCs w:val="22"/>
        </w:rPr>
        <w:t xml:space="preserve"> zastosowanie podszybia 140 mm, zgodnie z opisem na stronie </w:t>
      </w:r>
      <w:r>
        <w:rPr>
          <w:color w:val="000000"/>
          <w:sz w:val="22"/>
          <w:szCs w:val="22"/>
        </w:rPr>
        <w:br/>
        <w:t>8 projektu (3 akapit od dołu).</w:t>
      </w:r>
    </w:p>
    <w:p w:rsidR="007C78B2" w:rsidRPr="00F209E3" w:rsidRDefault="007C78B2" w:rsidP="007C78B2">
      <w:pPr>
        <w:pStyle w:val="Akapitzlist"/>
        <w:numPr>
          <w:ilvl w:val="0"/>
          <w:numId w:val="4"/>
        </w:num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dopuszcza zastosowanie wymiarów szybu 1555mmx1470mm z tym, że platforma nie powinna mieć wymiarów mniejszych niż 140 cm x 110 cm</w:t>
      </w:r>
    </w:p>
    <w:p w:rsidR="007C78B2" w:rsidRDefault="007C78B2" w:rsidP="007C78B2">
      <w:pPr>
        <w:suppressAutoHyphens w:val="0"/>
        <w:jc w:val="both"/>
        <w:rPr>
          <w:color w:val="000000"/>
          <w:sz w:val="22"/>
          <w:szCs w:val="22"/>
        </w:rPr>
      </w:pPr>
    </w:p>
    <w:p w:rsidR="005B6E82" w:rsidRPr="001C5DB9" w:rsidRDefault="005B6E82" w:rsidP="007C78B2">
      <w:pPr>
        <w:suppressAutoHyphens w:val="0"/>
        <w:jc w:val="both"/>
        <w:rPr>
          <w:color w:val="000000"/>
          <w:sz w:val="22"/>
          <w:szCs w:val="22"/>
        </w:rPr>
      </w:pPr>
    </w:p>
    <w:sectPr w:rsidR="005B6E82" w:rsidRPr="001C5DB9" w:rsidSect="007C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E27808"/>
    <w:multiLevelType w:val="multilevel"/>
    <w:tmpl w:val="5D46C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AF94D81"/>
    <w:multiLevelType w:val="hybridMultilevel"/>
    <w:tmpl w:val="48F67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4364"/>
    <w:multiLevelType w:val="hybridMultilevel"/>
    <w:tmpl w:val="1FA8C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6E82"/>
    <w:rsid w:val="00047C77"/>
    <w:rsid w:val="001C5DB9"/>
    <w:rsid w:val="002511D3"/>
    <w:rsid w:val="00251B78"/>
    <w:rsid w:val="00493B6E"/>
    <w:rsid w:val="0049435A"/>
    <w:rsid w:val="004A70A8"/>
    <w:rsid w:val="005B6E82"/>
    <w:rsid w:val="007C78B2"/>
    <w:rsid w:val="00A3081D"/>
    <w:rsid w:val="00A30EE0"/>
    <w:rsid w:val="00B904A6"/>
    <w:rsid w:val="00C14121"/>
    <w:rsid w:val="00C50906"/>
    <w:rsid w:val="00E9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2013-09-23T10:13:00Z</cp:lastPrinted>
  <dcterms:created xsi:type="dcterms:W3CDTF">2014-01-21T08:20:00Z</dcterms:created>
  <dcterms:modified xsi:type="dcterms:W3CDTF">2014-01-21T08:20:00Z</dcterms:modified>
</cp:coreProperties>
</file>