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65" w:rsidRPr="00436F6C" w:rsidRDefault="00BC5082" w:rsidP="00BC5082">
      <w:pPr>
        <w:tabs>
          <w:tab w:val="left" w:pos="3686"/>
        </w:tabs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436F6C">
        <w:rPr>
          <w:rFonts w:cs="Times New Roman"/>
          <w:b/>
          <w:bCs/>
          <w:sz w:val="22"/>
          <w:szCs w:val="22"/>
        </w:rPr>
        <w:tab/>
      </w:r>
      <w:r w:rsidRPr="00436F6C">
        <w:rPr>
          <w:rFonts w:cs="Times New Roman"/>
          <w:b/>
          <w:bCs/>
          <w:sz w:val="22"/>
          <w:szCs w:val="22"/>
        </w:rPr>
        <w:tab/>
      </w:r>
      <w:r w:rsidRPr="00436F6C">
        <w:rPr>
          <w:rFonts w:cs="Times New Roman"/>
          <w:b/>
          <w:bCs/>
          <w:sz w:val="22"/>
          <w:szCs w:val="22"/>
        </w:rPr>
        <w:tab/>
      </w:r>
      <w:r w:rsidRPr="00436F6C">
        <w:rPr>
          <w:rFonts w:cs="Times New Roman"/>
          <w:b/>
          <w:bCs/>
          <w:sz w:val="22"/>
          <w:szCs w:val="22"/>
        </w:rPr>
        <w:tab/>
      </w:r>
      <w:r w:rsidRPr="00436F6C">
        <w:rPr>
          <w:rFonts w:cs="Times New Roman"/>
          <w:b/>
          <w:bCs/>
          <w:sz w:val="22"/>
          <w:szCs w:val="22"/>
        </w:rPr>
        <w:tab/>
      </w:r>
      <w:r w:rsidRPr="00436F6C">
        <w:rPr>
          <w:rFonts w:cs="Times New Roman"/>
          <w:b/>
          <w:bCs/>
          <w:sz w:val="22"/>
          <w:szCs w:val="22"/>
        </w:rPr>
        <w:tab/>
      </w:r>
      <w:r w:rsidRPr="00436F6C">
        <w:rPr>
          <w:rFonts w:cs="Times New Roman"/>
          <w:b/>
          <w:bCs/>
          <w:sz w:val="22"/>
          <w:szCs w:val="22"/>
        </w:rPr>
        <w:tab/>
        <w:t>PROJEKT</w:t>
      </w:r>
    </w:p>
    <w:p w:rsidR="00E86E65" w:rsidRPr="00436F6C" w:rsidRDefault="00E86E65" w:rsidP="00E86E65">
      <w:pPr>
        <w:autoSpaceDE w:val="0"/>
        <w:spacing w:line="360" w:lineRule="auto"/>
        <w:rPr>
          <w:b/>
          <w:bCs/>
          <w:caps/>
          <w:color w:val="000000"/>
          <w:sz w:val="22"/>
          <w:szCs w:val="22"/>
          <w:u w:val="single"/>
        </w:rPr>
      </w:pPr>
    </w:p>
    <w:p w:rsidR="00E86E65" w:rsidRPr="00436F6C" w:rsidRDefault="00E86E65" w:rsidP="00E86E65">
      <w:pPr>
        <w:spacing w:line="360" w:lineRule="auto"/>
        <w:jc w:val="right"/>
        <w:rPr>
          <w:rFonts w:cs="Times New Roman"/>
          <w:b/>
          <w:sz w:val="22"/>
          <w:szCs w:val="22"/>
          <w:u w:val="single"/>
        </w:rPr>
      </w:pPr>
    </w:p>
    <w:p w:rsidR="00E86E65" w:rsidRPr="00436F6C" w:rsidRDefault="00E86E65" w:rsidP="00E86E65">
      <w:pPr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:rsidR="00E86E65" w:rsidRPr="00436F6C" w:rsidRDefault="00E86E65" w:rsidP="00E86E65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36F6C">
        <w:rPr>
          <w:rFonts w:cs="Times New Roman"/>
          <w:b/>
          <w:bCs/>
          <w:sz w:val="22"/>
          <w:szCs w:val="22"/>
        </w:rPr>
        <w:t xml:space="preserve">   Uchwała Nr ………</w:t>
      </w:r>
    </w:p>
    <w:p w:rsidR="00E86E65" w:rsidRPr="00436F6C" w:rsidRDefault="00FC6D65" w:rsidP="00E86E65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36F6C">
        <w:rPr>
          <w:rFonts w:cs="Times New Roman"/>
          <w:b/>
          <w:bCs/>
          <w:sz w:val="22"/>
          <w:szCs w:val="22"/>
        </w:rPr>
        <w:t>Rady Gminy Kłomnice</w:t>
      </w:r>
    </w:p>
    <w:p w:rsidR="00E86E65" w:rsidRPr="00436F6C" w:rsidRDefault="00E86E65" w:rsidP="00E86E65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36F6C">
        <w:rPr>
          <w:rFonts w:cs="Times New Roman"/>
          <w:b/>
          <w:bCs/>
          <w:sz w:val="22"/>
          <w:szCs w:val="22"/>
        </w:rPr>
        <w:t xml:space="preserve">    z dnia …………… 2013 r.</w:t>
      </w:r>
    </w:p>
    <w:p w:rsidR="00E86E65" w:rsidRPr="00436F6C" w:rsidRDefault="00E86E65" w:rsidP="00E86E65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E86E65" w:rsidRPr="00436F6C" w:rsidRDefault="00C63538" w:rsidP="00C63538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36F6C">
        <w:rPr>
          <w:rFonts w:cs="Times New Roman"/>
          <w:b/>
          <w:bCs/>
          <w:sz w:val="22"/>
          <w:szCs w:val="22"/>
        </w:rPr>
        <w:t xml:space="preserve">zmieniająca uchwałę </w:t>
      </w:r>
      <w:r w:rsidR="00E86E65" w:rsidRPr="00436F6C">
        <w:rPr>
          <w:rFonts w:cs="Times New Roman"/>
          <w:b/>
          <w:bCs/>
          <w:sz w:val="22"/>
          <w:szCs w:val="22"/>
        </w:rPr>
        <w:t>w sprawie uchwalenia Regulaminu utrzymania czystości i porządku na terenie</w:t>
      </w:r>
      <w:r w:rsidRPr="00436F6C">
        <w:rPr>
          <w:rFonts w:cs="Times New Roman"/>
          <w:b/>
          <w:bCs/>
          <w:sz w:val="22"/>
          <w:szCs w:val="22"/>
        </w:rPr>
        <w:t xml:space="preserve"> </w:t>
      </w:r>
      <w:r w:rsidR="00FC6D65" w:rsidRPr="00436F6C">
        <w:rPr>
          <w:rFonts w:cs="Times New Roman"/>
          <w:b/>
          <w:bCs/>
          <w:sz w:val="22"/>
          <w:szCs w:val="22"/>
        </w:rPr>
        <w:t>Gminy Kłomnice</w:t>
      </w:r>
    </w:p>
    <w:p w:rsidR="00E86E65" w:rsidRPr="00436F6C" w:rsidRDefault="00E86E65" w:rsidP="00E86E65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E86E65" w:rsidRPr="00436F6C" w:rsidRDefault="00E86E65" w:rsidP="00E86E65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B87262" w:rsidRPr="00436F6C" w:rsidRDefault="00E86E65" w:rsidP="00E86E65">
      <w:pPr>
        <w:spacing w:line="360" w:lineRule="auto"/>
        <w:jc w:val="both"/>
        <w:rPr>
          <w:rFonts w:cs="Times New Roman"/>
          <w:sz w:val="22"/>
          <w:szCs w:val="22"/>
        </w:rPr>
      </w:pPr>
      <w:r w:rsidRPr="00436F6C">
        <w:rPr>
          <w:rFonts w:cs="Times New Roman"/>
          <w:sz w:val="22"/>
          <w:szCs w:val="22"/>
        </w:rPr>
        <w:tab/>
        <w:t xml:space="preserve">Na podstawie </w:t>
      </w:r>
      <w:r w:rsidR="00B87262" w:rsidRPr="00436F6C">
        <w:rPr>
          <w:rFonts w:cs="Times New Roman"/>
          <w:sz w:val="22"/>
          <w:szCs w:val="22"/>
        </w:rPr>
        <w:t xml:space="preserve">art. 5a, </w:t>
      </w:r>
      <w:r w:rsidRPr="00436F6C">
        <w:rPr>
          <w:rFonts w:cs="Times New Roman"/>
          <w:sz w:val="22"/>
          <w:szCs w:val="22"/>
        </w:rPr>
        <w:t xml:space="preserve">art. 18 ust. 2 pkt 15, art. 40 ust. 1, art. 41 ust. 1 i art. 42 ustawy z dnia 8 marca 1990 r. o samorządzie gminnym (Dz. U. z </w:t>
      </w:r>
      <w:r w:rsidR="00C63538" w:rsidRPr="00436F6C">
        <w:rPr>
          <w:rFonts w:cs="Times New Roman"/>
          <w:sz w:val="22"/>
          <w:szCs w:val="22"/>
        </w:rPr>
        <w:t>2013r.</w:t>
      </w:r>
      <w:r w:rsidRPr="00436F6C">
        <w:rPr>
          <w:rFonts w:cs="Times New Roman"/>
          <w:sz w:val="22"/>
          <w:szCs w:val="22"/>
        </w:rPr>
        <w:t xml:space="preserve"> poz. </w:t>
      </w:r>
      <w:r w:rsidR="00C63538" w:rsidRPr="00436F6C">
        <w:rPr>
          <w:rFonts w:cs="Times New Roman"/>
          <w:sz w:val="22"/>
          <w:szCs w:val="22"/>
        </w:rPr>
        <w:t>594</w:t>
      </w:r>
      <w:r w:rsidRPr="00436F6C">
        <w:rPr>
          <w:rFonts w:cs="Times New Roman"/>
          <w:sz w:val="22"/>
          <w:szCs w:val="22"/>
        </w:rPr>
        <w:t xml:space="preserve">) oraz art. 4 ustawy </w:t>
      </w:r>
      <w:r w:rsidRPr="00436F6C">
        <w:rPr>
          <w:rFonts w:cs="Times New Roman"/>
          <w:sz w:val="22"/>
          <w:szCs w:val="22"/>
        </w:rPr>
        <w:br/>
        <w:t xml:space="preserve">z dnia 13 września 1996 r. o utrzymaniu czystości i porządku w gminach (t. j. Dz. U. z 2012 r. poz. 391 z </w:t>
      </w:r>
      <w:proofErr w:type="spellStart"/>
      <w:r w:rsidRPr="00436F6C">
        <w:rPr>
          <w:rFonts w:cs="Times New Roman"/>
          <w:sz w:val="22"/>
          <w:szCs w:val="22"/>
        </w:rPr>
        <w:t>późn</w:t>
      </w:r>
      <w:proofErr w:type="spellEnd"/>
      <w:r w:rsidRPr="00436F6C">
        <w:rPr>
          <w:rFonts w:cs="Times New Roman"/>
          <w:sz w:val="22"/>
          <w:szCs w:val="22"/>
        </w:rPr>
        <w:t>. zm.), po zasięgnięciu opinii Państwowego Powiato</w:t>
      </w:r>
      <w:r w:rsidR="00B87262" w:rsidRPr="00436F6C">
        <w:rPr>
          <w:rFonts w:cs="Times New Roman"/>
          <w:sz w:val="22"/>
          <w:szCs w:val="22"/>
        </w:rPr>
        <w:t>wego Inspektora Sanitarnego,</w:t>
      </w:r>
      <w:r w:rsidRPr="00436F6C">
        <w:rPr>
          <w:rFonts w:cs="Times New Roman"/>
          <w:sz w:val="22"/>
          <w:szCs w:val="22"/>
        </w:rPr>
        <w:t xml:space="preserve"> po przeprowadzeniu konsultacji z organizacjami pozarządowymi oraz podmiotami, o których mowa </w:t>
      </w:r>
      <w:r w:rsidRPr="00436F6C">
        <w:rPr>
          <w:rFonts w:cs="Times New Roman"/>
          <w:sz w:val="22"/>
          <w:szCs w:val="22"/>
        </w:rPr>
        <w:br/>
        <w:t>w art. 3 ust. 3 ustawy z dnia 24 kwietnia 2003 r. o działalności pożytku publicznego i o wolontariacie</w:t>
      </w:r>
      <w:r w:rsidR="00B87262" w:rsidRPr="00436F6C">
        <w:rPr>
          <w:rFonts w:cs="Times New Roman"/>
          <w:sz w:val="22"/>
          <w:szCs w:val="22"/>
        </w:rPr>
        <w:t xml:space="preserve"> oraz po przeprowadzeniu konsultacji </w:t>
      </w:r>
      <w:r w:rsidR="00BC5082" w:rsidRPr="00436F6C">
        <w:rPr>
          <w:rFonts w:cs="Times New Roman"/>
          <w:sz w:val="22"/>
          <w:szCs w:val="22"/>
        </w:rPr>
        <w:t xml:space="preserve">społecznych </w:t>
      </w:r>
      <w:r w:rsidR="00B87262" w:rsidRPr="00436F6C">
        <w:rPr>
          <w:rFonts w:cs="Times New Roman"/>
          <w:sz w:val="22"/>
          <w:szCs w:val="22"/>
        </w:rPr>
        <w:t>z mieszkańcami Gminy Kłomnice</w:t>
      </w:r>
      <w:r w:rsidRPr="00436F6C">
        <w:rPr>
          <w:rFonts w:cs="Times New Roman"/>
          <w:sz w:val="22"/>
          <w:szCs w:val="22"/>
        </w:rPr>
        <w:t xml:space="preserve">, </w:t>
      </w:r>
    </w:p>
    <w:p w:rsidR="00E86E65" w:rsidRPr="00436F6C" w:rsidRDefault="00FC6D65" w:rsidP="00E86E65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436F6C">
        <w:rPr>
          <w:rFonts w:cs="Times New Roman"/>
          <w:bCs/>
          <w:sz w:val="22"/>
          <w:szCs w:val="22"/>
        </w:rPr>
        <w:t>Rada Gminy Kłomnice</w:t>
      </w:r>
      <w:r w:rsidR="00E86E65" w:rsidRPr="00436F6C">
        <w:rPr>
          <w:rFonts w:cs="Times New Roman"/>
          <w:bCs/>
          <w:sz w:val="22"/>
          <w:szCs w:val="22"/>
        </w:rPr>
        <w:t xml:space="preserve"> uchwala,</w:t>
      </w:r>
      <w:r w:rsidR="00E86E65" w:rsidRPr="00436F6C">
        <w:rPr>
          <w:rFonts w:cs="Times New Roman"/>
          <w:b/>
          <w:bCs/>
          <w:sz w:val="22"/>
          <w:szCs w:val="22"/>
        </w:rPr>
        <w:t xml:space="preserve"> </w:t>
      </w:r>
      <w:r w:rsidR="00E86E65" w:rsidRPr="00436F6C">
        <w:rPr>
          <w:rFonts w:cs="Times New Roman"/>
          <w:sz w:val="22"/>
          <w:szCs w:val="22"/>
        </w:rPr>
        <w:t>co następuje</w:t>
      </w:r>
      <w:r w:rsidR="00E86E65" w:rsidRPr="00436F6C">
        <w:rPr>
          <w:rFonts w:cs="Times New Roman"/>
          <w:bCs/>
          <w:sz w:val="22"/>
          <w:szCs w:val="22"/>
        </w:rPr>
        <w:t>:</w:t>
      </w:r>
    </w:p>
    <w:p w:rsidR="00E86E65" w:rsidRPr="00436F6C" w:rsidRDefault="00E86E65" w:rsidP="00E86E65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E86E65" w:rsidRPr="00436F6C" w:rsidRDefault="00E86E65" w:rsidP="00E86E65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36F6C">
        <w:rPr>
          <w:rFonts w:cs="Times New Roman"/>
          <w:b/>
          <w:bCs/>
          <w:sz w:val="22"/>
          <w:szCs w:val="22"/>
        </w:rPr>
        <w:t>§ 1</w:t>
      </w:r>
    </w:p>
    <w:p w:rsidR="00E86E65" w:rsidRPr="00436F6C" w:rsidRDefault="00BC5082" w:rsidP="001B0EAE">
      <w:pPr>
        <w:autoSpaceDE w:val="0"/>
        <w:spacing w:line="360" w:lineRule="auto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436F6C">
        <w:rPr>
          <w:rFonts w:cs="Times New Roman"/>
          <w:sz w:val="22"/>
          <w:szCs w:val="22"/>
        </w:rPr>
        <w:t>W regulaminie utrzymania czystości i porządku na trenie Gminy Kłomnice, przyjętym Uchwałą Nr 164/XXII/2013 R</w:t>
      </w:r>
      <w:r w:rsidR="00C63538" w:rsidRPr="00436F6C">
        <w:rPr>
          <w:rFonts w:cs="Times New Roman"/>
          <w:sz w:val="22"/>
          <w:szCs w:val="22"/>
        </w:rPr>
        <w:t xml:space="preserve">ady Gminy Kłomnice z dnia 15 marca </w:t>
      </w:r>
      <w:r w:rsidRPr="00436F6C">
        <w:rPr>
          <w:rFonts w:cs="Times New Roman"/>
          <w:sz w:val="22"/>
          <w:szCs w:val="22"/>
        </w:rPr>
        <w:t>2013 r. / Dz</w:t>
      </w:r>
      <w:r w:rsidR="001B0EAE" w:rsidRPr="00436F6C">
        <w:rPr>
          <w:rFonts w:cs="Times New Roman"/>
          <w:sz w:val="22"/>
          <w:szCs w:val="22"/>
        </w:rPr>
        <w:t xml:space="preserve">. Urz. Woj. Śląskiego 2013 roku </w:t>
      </w:r>
      <w:r w:rsidRPr="00436F6C">
        <w:rPr>
          <w:rFonts w:cs="Times New Roman"/>
          <w:sz w:val="22"/>
          <w:szCs w:val="22"/>
        </w:rPr>
        <w:t xml:space="preserve">poz. 2824/ </w:t>
      </w:r>
      <w:r w:rsidR="001B0EAE" w:rsidRPr="00436F6C">
        <w:rPr>
          <w:rFonts w:cs="Times New Roman"/>
          <w:sz w:val="22"/>
          <w:szCs w:val="22"/>
        </w:rPr>
        <w:t>Rozdział 2</w:t>
      </w:r>
      <w:r w:rsidR="001B0EAE" w:rsidRPr="00436F6C">
        <w:rPr>
          <w:rFonts w:eastAsia="Times New Roman" w:cs="Times New Roman"/>
          <w:b/>
          <w:bCs/>
          <w:color w:val="000000"/>
          <w:sz w:val="22"/>
          <w:szCs w:val="22"/>
        </w:rPr>
        <w:t xml:space="preserve">, </w:t>
      </w:r>
      <w:r w:rsidRPr="00436F6C">
        <w:rPr>
          <w:rFonts w:cs="Times New Roman"/>
          <w:sz w:val="22"/>
          <w:szCs w:val="22"/>
        </w:rPr>
        <w:t xml:space="preserve">Rozdział </w:t>
      </w:r>
      <w:r w:rsidR="001B0EAE" w:rsidRPr="00436F6C">
        <w:rPr>
          <w:rFonts w:cs="Times New Roman"/>
          <w:sz w:val="22"/>
          <w:szCs w:val="22"/>
        </w:rPr>
        <w:t xml:space="preserve"> 3,</w:t>
      </w:r>
      <w:r w:rsidRPr="00436F6C">
        <w:rPr>
          <w:rFonts w:cs="Times New Roman"/>
          <w:sz w:val="22"/>
          <w:szCs w:val="22"/>
        </w:rPr>
        <w:t xml:space="preserve"> Rozdział 4 otrzymują brzmienie załącznika do uchwały</w:t>
      </w:r>
    </w:p>
    <w:p w:rsidR="00BC5082" w:rsidRPr="00436F6C" w:rsidRDefault="00BC5082" w:rsidP="00BC5082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86E65" w:rsidRPr="00436F6C" w:rsidRDefault="00E86E65" w:rsidP="00E86E65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36F6C">
        <w:rPr>
          <w:rFonts w:cs="Times New Roman"/>
          <w:b/>
          <w:bCs/>
          <w:sz w:val="22"/>
          <w:szCs w:val="22"/>
        </w:rPr>
        <w:t>§ 2</w:t>
      </w:r>
    </w:p>
    <w:p w:rsidR="00E86E65" w:rsidRPr="00436F6C" w:rsidRDefault="00E86E65" w:rsidP="00E86E65">
      <w:pPr>
        <w:spacing w:line="360" w:lineRule="auto"/>
        <w:jc w:val="both"/>
        <w:rPr>
          <w:rFonts w:cs="Times New Roman"/>
          <w:sz w:val="22"/>
          <w:szCs w:val="22"/>
        </w:rPr>
      </w:pPr>
      <w:r w:rsidRPr="00436F6C">
        <w:rPr>
          <w:rFonts w:cs="Times New Roman"/>
          <w:sz w:val="22"/>
          <w:szCs w:val="22"/>
        </w:rPr>
        <w:t>Wykonanie uchwały pow</w:t>
      </w:r>
      <w:r w:rsidR="00FC6D65" w:rsidRPr="00436F6C">
        <w:rPr>
          <w:rFonts w:cs="Times New Roman"/>
          <w:sz w:val="22"/>
          <w:szCs w:val="22"/>
        </w:rPr>
        <w:t>ierza się Wójtowi Gminy Kłomnice</w:t>
      </w:r>
      <w:r w:rsidRPr="00436F6C">
        <w:rPr>
          <w:rFonts w:cs="Times New Roman"/>
          <w:sz w:val="22"/>
          <w:szCs w:val="22"/>
        </w:rPr>
        <w:t>.</w:t>
      </w:r>
    </w:p>
    <w:p w:rsidR="00E86E65" w:rsidRPr="00436F6C" w:rsidRDefault="00E86E65" w:rsidP="00E86E65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E86E65" w:rsidRPr="00436F6C" w:rsidRDefault="00E86E65" w:rsidP="00E86E65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36F6C">
        <w:rPr>
          <w:rFonts w:cs="Times New Roman"/>
          <w:b/>
          <w:bCs/>
          <w:sz w:val="22"/>
          <w:szCs w:val="22"/>
        </w:rPr>
        <w:t>§ 3</w:t>
      </w:r>
    </w:p>
    <w:p w:rsidR="00E86E65" w:rsidRPr="00436F6C" w:rsidRDefault="00E86E65" w:rsidP="00E86E65">
      <w:pPr>
        <w:spacing w:line="360" w:lineRule="auto"/>
        <w:jc w:val="both"/>
        <w:rPr>
          <w:color w:val="000000"/>
          <w:sz w:val="22"/>
          <w:szCs w:val="22"/>
        </w:rPr>
      </w:pPr>
      <w:r w:rsidRPr="00436F6C">
        <w:rPr>
          <w:color w:val="000000"/>
          <w:sz w:val="22"/>
          <w:szCs w:val="22"/>
        </w:rPr>
        <w:t>Uchwała wchodzi w życie po upływie 14 dni od dnia jej ogłoszenia w Dzienniku Urzędowym Województwa Śląskiego.</w:t>
      </w:r>
    </w:p>
    <w:p w:rsidR="00E86E65" w:rsidRPr="00436F6C" w:rsidRDefault="00E86E65" w:rsidP="00E86E65">
      <w:pPr>
        <w:spacing w:line="360" w:lineRule="auto"/>
        <w:jc w:val="both"/>
        <w:rPr>
          <w:color w:val="000000"/>
          <w:sz w:val="22"/>
          <w:szCs w:val="22"/>
        </w:rPr>
      </w:pPr>
    </w:p>
    <w:p w:rsidR="00E86E65" w:rsidRPr="00436F6C" w:rsidRDefault="00E86E65" w:rsidP="00E86E65">
      <w:pPr>
        <w:spacing w:line="360" w:lineRule="auto"/>
        <w:jc w:val="both"/>
        <w:rPr>
          <w:color w:val="000000"/>
          <w:sz w:val="22"/>
          <w:szCs w:val="22"/>
        </w:rPr>
      </w:pPr>
    </w:p>
    <w:p w:rsidR="00E86E65" w:rsidRPr="00436F6C" w:rsidRDefault="00E86E65" w:rsidP="00E86E65">
      <w:pPr>
        <w:spacing w:line="360" w:lineRule="auto"/>
        <w:jc w:val="both"/>
        <w:rPr>
          <w:color w:val="000000"/>
          <w:sz w:val="22"/>
          <w:szCs w:val="22"/>
        </w:rPr>
      </w:pPr>
    </w:p>
    <w:p w:rsidR="00E86E65" w:rsidRPr="00436F6C" w:rsidRDefault="00E86E65" w:rsidP="00E86E65">
      <w:pPr>
        <w:spacing w:line="360" w:lineRule="auto"/>
        <w:ind w:left="5664"/>
        <w:rPr>
          <w:color w:val="000000"/>
          <w:sz w:val="22"/>
          <w:szCs w:val="22"/>
        </w:rPr>
      </w:pPr>
    </w:p>
    <w:p w:rsidR="00BC5082" w:rsidRPr="00436F6C" w:rsidRDefault="00BC5082" w:rsidP="00E86E65">
      <w:pPr>
        <w:spacing w:line="360" w:lineRule="auto"/>
        <w:ind w:left="5664"/>
        <w:rPr>
          <w:rFonts w:cs="Times New Roman"/>
          <w:b/>
          <w:bCs/>
          <w:sz w:val="20"/>
          <w:szCs w:val="20"/>
        </w:rPr>
      </w:pPr>
    </w:p>
    <w:p w:rsidR="00E86E65" w:rsidRPr="00436F6C" w:rsidRDefault="00E86E65" w:rsidP="00E86E65">
      <w:pPr>
        <w:spacing w:line="360" w:lineRule="auto"/>
        <w:ind w:left="4248" w:firstLine="708"/>
        <w:rPr>
          <w:rFonts w:cs="Times New Roman"/>
          <w:b/>
          <w:bCs/>
          <w:sz w:val="20"/>
          <w:szCs w:val="20"/>
        </w:rPr>
      </w:pPr>
      <w:r w:rsidRPr="00436F6C">
        <w:rPr>
          <w:rFonts w:cs="Times New Roman"/>
          <w:b/>
          <w:bCs/>
          <w:sz w:val="20"/>
          <w:szCs w:val="20"/>
        </w:rPr>
        <w:lastRenderedPageBreak/>
        <w:t>Z</w:t>
      </w:r>
      <w:r w:rsidR="00BC5082" w:rsidRPr="00436F6C">
        <w:rPr>
          <w:rFonts w:cs="Times New Roman"/>
          <w:b/>
          <w:bCs/>
          <w:sz w:val="20"/>
          <w:szCs w:val="20"/>
        </w:rPr>
        <w:t>ałącznik do Uchwały  Nr………………</w:t>
      </w:r>
    </w:p>
    <w:p w:rsidR="00E86E65" w:rsidRPr="00436F6C" w:rsidRDefault="00FC6D65" w:rsidP="00E86E65">
      <w:pPr>
        <w:spacing w:line="360" w:lineRule="auto"/>
        <w:ind w:left="4248" w:firstLine="708"/>
        <w:rPr>
          <w:rFonts w:cs="Times New Roman"/>
          <w:b/>
          <w:bCs/>
          <w:sz w:val="20"/>
          <w:szCs w:val="20"/>
        </w:rPr>
      </w:pPr>
      <w:r w:rsidRPr="00436F6C">
        <w:rPr>
          <w:rFonts w:cs="Times New Roman"/>
          <w:b/>
          <w:bCs/>
          <w:sz w:val="20"/>
          <w:szCs w:val="20"/>
        </w:rPr>
        <w:t>Rady Gminy Kłomnice</w:t>
      </w:r>
    </w:p>
    <w:p w:rsidR="00E86E65" w:rsidRPr="00436F6C" w:rsidRDefault="00E86E65" w:rsidP="00E86E65">
      <w:pPr>
        <w:spacing w:line="360" w:lineRule="auto"/>
        <w:rPr>
          <w:rFonts w:cs="Times New Roman"/>
          <w:b/>
          <w:bCs/>
          <w:sz w:val="20"/>
          <w:szCs w:val="20"/>
        </w:rPr>
      </w:pPr>
      <w:r w:rsidRPr="00436F6C">
        <w:rPr>
          <w:rFonts w:cs="Times New Roman"/>
          <w:b/>
          <w:bCs/>
          <w:sz w:val="20"/>
          <w:szCs w:val="20"/>
        </w:rPr>
        <w:t xml:space="preserve">     </w:t>
      </w:r>
      <w:r w:rsidRPr="00436F6C">
        <w:rPr>
          <w:rFonts w:cs="Times New Roman"/>
          <w:b/>
          <w:bCs/>
          <w:sz w:val="20"/>
          <w:szCs w:val="20"/>
        </w:rPr>
        <w:tab/>
      </w:r>
      <w:r w:rsidRPr="00436F6C">
        <w:rPr>
          <w:rFonts w:cs="Times New Roman"/>
          <w:b/>
          <w:bCs/>
          <w:sz w:val="20"/>
          <w:szCs w:val="20"/>
        </w:rPr>
        <w:tab/>
      </w:r>
      <w:r w:rsidRPr="00436F6C">
        <w:rPr>
          <w:rFonts w:cs="Times New Roman"/>
          <w:b/>
          <w:bCs/>
          <w:sz w:val="20"/>
          <w:szCs w:val="20"/>
        </w:rPr>
        <w:tab/>
      </w:r>
      <w:r w:rsidRPr="00436F6C">
        <w:rPr>
          <w:rFonts w:cs="Times New Roman"/>
          <w:b/>
          <w:bCs/>
          <w:sz w:val="20"/>
          <w:szCs w:val="20"/>
        </w:rPr>
        <w:tab/>
      </w:r>
      <w:r w:rsidRPr="00436F6C">
        <w:rPr>
          <w:rFonts w:cs="Times New Roman"/>
          <w:b/>
          <w:bCs/>
          <w:sz w:val="20"/>
          <w:szCs w:val="20"/>
        </w:rPr>
        <w:tab/>
      </w:r>
      <w:r w:rsidRPr="00436F6C">
        <w:rPr>
          <w:rFonts w:cs="Times New Roman"/>
          <w:b/>
          <w:bCs/>
          <w:sz w:val="20"/>
          <w:szCs w:val="20"/>
        </w:rPr>
        <w:tab/>
      </w:r>
      <w:r w:rsidR="00BC5082" w:rsidRPr="00436F6C">
        <w:rPr>
          <w:rFonts w:cs="Times New Roman"/>
          <w:b/>
          <w:bCs/>
          <w:sz w:val="20"/>
          <w:szCs w:val="20"/>
        </w:rPr>
        <w:tab/>
        <w:t xml:space="preserve"> z dnia………………………</w:t>
      </w:r>
      <w:r w:rsidRPr="00436F6C">
        <w:rPr>
          <w:rFonts w:cs="Times New Roman"/>
          <w:b/>
          <w:bCs/>
          <w:sz w:val="20"/>
          <w:szCs w:val="20"/>
        </w:rPr>
        <w:t>2013 r.</w:t>
      </w:r>
    </w:p>
    <w:p w:rsidR="001B0EAE" w:rsidRPr="00436F6C" w:rsidRDefault="001B0EAE" w:rsidP="00E86E65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1B0EAE" w:rsidRPr="00436F6C" w:rsidRDefault="001B0EAE" w:rsidP="00E86E65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E86E65" w:rsidRPr="00436F6C" w:rsidRDefault="00E86E65" w:rsidP="001B0EAE">
      <w:pPr>
        <w:spacing w:line="360" w:lineRule="auto"/>
        <w:rPr>
          <w:rFonts w:cs="Times New Roman"/>
          <w:b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36F6C">
        <w:rPr>
          <w:rFonts w:cs="Times New Roman"/>
          <w:b/>
          <w:bCs/>
          <w:color w:val="000000"/>
          <w:sz w:val="22"/>
          <w:szCs w:val="22"/>
        </w:rPr>
        <w:t>Rozdział 2</w:t>
      </w:r>
    </w:p>
    <w:p w:rsidR="001B0EAE" w:rsidRPr="00436F6C" w:rsidRDefault="001B0EAE" w:rsidP="001B0EAE">
      <w:pPr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36F6C">
        <w:rPr>
          <w:rFonts w:cs="Times New Roman"/>
          <w:b/>
          <w:bCs/>
          <w:color w:val="000000"/>
          <w:sz w:val="22"/>
          <w:szCs w:val="22"/>
        </w:rPr>
        <w:t>Wymagania w zakresie utrzymania czystości i porządku na terenie nieruchomości oraz na terenach służących do użytku publicznego</w:t>
      </w:r>
    </w:p>
    <w:p w:rsidR="001B0EAE" w:rsidRPr="00436F6C" w:rsidRDefault="001B0EAE" w:rsidP="001B0EAE">
      <w:pPr>
        <w:spacing w:line="360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spacing w:line="36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436F6C">
        <w:rPr>
          <w:rFonts w:eastAsia="Times New Roman" w:cs="Times New Roman"/>
          <w:b/>
          <w:bCs/>
          <w:color w:val="000000"/>
          <w:sz w:val="22"/>
          <w:szCs w:val="22"/>
        </w:rPr>
        <w:t>§ 3</w:t>
      </w:r>
      <w:r w:rsidRPr="00436F6C">
        <w:rPr>
          <w:rFonts w:eastAsia="Times New Roman" w:cs="Times New Roman"/>
          <w:color w:val="000000"/>
          <w:sz w:val="22"/>
          <w:szCs w:val="22"/>
        </w:rPr>
        <w:t>.</w:t>
      </w:r>
    </w:p>
    <w:p w:rsidR="001B0EAE" w:rsidRPr="00436F6C" w:rsidRDefault="001B0EAE" w:rsidP="001B0EAE">
      <w:pPr>
        <w:spacing w:line="360" w:lineRule="auto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Właściciele nieruchomości mają obowiązek selektywnego zbierania odpadów komunalnych poprzez:</w:t>
      </w:r>
    </w:p>
    <w:p w:rsidR="001B0EAE" w:rsidRPr="00436F6C" w:rsidRDefault="001B0EAE" w:rsidP="001B0EAE">
      <w:pPr>
        <w:pStyle w:val="ListParagraph"/>
        <w:numPr>
          <w:ilvl w:val="1"/>
          <w:numId w:val="19"/>
        </w:numPr>
        <w:autoSpaceDE w:val="0"/>
        <w:spacing w:line="360" w:lineRule="auto"/>
        <w:ind w:left="426" w:hanging="42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zbieranie w przeznaczonych do tego celu pojemnikach następujących frakcji odpadów komunalnych:</w:t>
      </w:r>
    </w:p>
    <w:p w:rsidR="001B0EAE" w:rsidRPr="00436F6C" w:rsidRDefault="001B0EAE" w:rsidP="001B0EAE">
      <w:pPr>
        <w:pStyle w:val="Akapitzlist"/>
        <w:numPr>
          <w:ilvl w:val="2"/>
          <w:numId w:val="19"/>
        </w:numPr>
        <w:spacing w:line="360" w:lineRule="auto"/>
        <w:ind w:left="782" w:hanging="357"/>
        <w:jc w:val="both"/>
      </w:pPr>
      <w:r w:rsidRPr="00436F6C">
        <w:t>papier,</w:t>
      </w:r>
    </w:p>
    <w:p w:rsidR="001B0EAE" w:rsidRPr="00436F6C" w:rsidRDefault="001B0EAE" w:rsidP="001B0EAE">
      <w:pPr>
        <w:pStyle w:val="Akapitzlist"/>
        <w:numPr>
          <w:ilvl w:val="2"/>
          <w:numId w:val="19"/>
        </w:numPr>
        <w:spacing w:line="360" w:lineRule="auto"/>
        <w:ind w:left="782" w:hanging="357"/>
        <w:jc w:val="both"/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metal,</w:t>
      </w:r>
    </w:p>
    <w:p w:rsidR="001B0EAE" w:rsidRPr="00436F6C" w:rsidRDefault="001B0EAE" w:rsidP="001B0EAE">
      <w:pPr>
        <w:pStyle w:val="Akapitzlist"/>
        <w:numPr>
          <w:ilvl w:val="2"/>
          <w:numId w:val="19"/>
        </w:numPr>
        <w:spacing w:line="360" w:lineRule="auto"/>
        <w:ind w:left="782" w:hanging="357"/>
        <w:jc w:val="both"/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tworzywa sztuczne,</w:t>
      </w:r>
    </w:p>
    <w:p w:rsidR="001B0EAE" w:rsidRPr="00436F6C" w:rsidRDefault="001B0EAE" w:rsidP="001B0EAE">
      <w:pPr>
        <w:pStyle w:val="Akapitzlist"/>
        <w:numPr>
          <w:ilvl w:val="2"/>
          <w:numId w:val="19"/>
        </w:numPr>
        <w:spacing w:line="360" w:lineRule="auto"/>
        <w:ind w:left="782" w:hanging="357"/>
        <w:jc w:val="both"/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szkło,</w:t>
      </w:r>
    </w:p>
    <w:p w:rsidR="001B0EAE" w:rsidRPr="00436F6C" w:rsidRDefault="001B0EAE" w:rsidP="001B0EAE">
      <w:pPr>
        <w:pStyle w:val="Akapitzlist"/>
        <w:numPr>
          <w:ilvl w:val="2"/>
          <w:numId w:val="19"/>
        </w:numPr>
        <w:spacing w:line="360" w:lineRule="auto"/>
        <w:ind w:left="782" w:hanging="357"/>
        <w:jc w:val="both"/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opakowania wielomateriałowe,</w:t>
      </w:r>
    </w:p>
    <w:p w:rsidR="001B0EAE" w:rsidRPr="00436F6C" w:rsidRDefault="001B0EAE" w:rsidP="001B0EAE">
      <w:pPr>
        <w:pStyle w:val="Akapitzlist"/>
        <w:numPr>
          <w:ilvl w:val="2"/>
          <w:numId w:val="19"/>
        </w:numPr>
        <w:spacing w:line="360" w:lineRule="auto"/>
        <w:ind w:left="782" w:hanging="357"/>
        <w:jc w:val="both"/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odpady ulegające biodegradacji, jeżeli nie są kompostowane, w tym odpady opakowaniowe ulegające biodegradacji,</w:t>
      </w:r>
    </w:p>
    <w:p w:rsidR="001B0EAE" w:rsidRPr="00436F6C" w:rsidRDefault="001B0EAE" w:rsidP="001B0EAE">
      <w:pPr>
        <w:pStyle w:val="ListParagraph"/>
        <w:autoSpaceDE w:val="0"/>
        <w:spacing w:line="360" w:lineRule="auto"/>
        <w:ind w:left="426" w:hanging="42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2)    zagospodarowanie odpadów zielonych i odpadów ulegających biodegradacji w miarę  możliwości        w kompostownikach poprzez ich kompostowanie,</w:t>
      </w:r>
    </w:p>
    <w:p w:rsidR="001B0EAE" w:rsidRPr="00436F6C" w:rsidRDefault="001B0EAE" w:rsidP="001B0EAE">
      <w:pPr>
        <w:pStyle w:val="ListParagraph"/>
        <w:autoSpaceDE w:val="0"/>
        <w:spacing w:line="360" w:lineRule="auto"/>
        <w:ind w:left="426" w:hanging="42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3)   zbieranie na terenie nieruchomości następujących frakcji odpadów komunalnych:</w:t>
      </w:r>
    </w:p>
    <w:p w:rsidR="001B0EAE" w:rsidRPr="00436F6C" w:rsidRDefault="001B0EAE" w:rsidP="001B0EAE">
      <w:pPr>
        <w:pStyle w:val="ListParagraph"/>
        <w:numPr>
          <w:ilvl w:val="2"/>
          <w:numId w:val="16"/>
        </w:numPr>
        <w:autoSpaceDE w:val="0"/>
        <w:spacing w:line="360" w:lineRule="auto"/>
        <w:ind w:left="720" w:hanging="295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przeterminowane leki i chemikalia,</w:t>
      </w:r>
    </w:p>
    <w:p w:rsidR="001B0EAE" w:rsidRPr="00436F6C" w:rsidRDefault="001B0EAE" w:rsidP="001B0EAE">
      <w:pPr>
        <w:pStyle w:val="ListParagraph"/>
        <w:numPr>
          <w:ilvl w:val="2"/>
          <w:numId w:val="16"/>
        </w:numPr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zużyte baterie i akumulatory,</w:t>
      </w:r>
    </w:p>
    <w:p w:rsidR="001B0EAE" w:rsidRPr="00436F6C" w:rsidRDefault="001B0EAE" w:rsidP="001B0EAE">
      <w:pPr>
        <w:pStyle w:val="ListParagraph"/>
        <w:numPr>
          <w:ilvl w:val="2"/>
          <w:numId w:val="16"/>
        </w:numPr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zużyty sprzęt elektryczny i elektroniczny,</w:t>
      </w:r>
    </w:p>
    <w:p w:rsidR="001B0EAE" w:rsidRPr="00436F6C" w:rsidRDefault="001B0EAE" w:rsidP="001B0EAE">
      <w:pPr>
        <w:pStyle w:val="ListParagraph"/>
        <w:numPr>
          <w:ilvl w:val="2"/>
          <w:numId w:val="16"/>
        </w:numPr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meble i inne odpady wielkogabarytowe,</w:t>
      </w:r>
    </w:p>
    <w:p w:rsidR="001B0EAE" w:rsidRPr="00436F6C" w:rsidRDefault="001B0EAE" w:rsidP="001B0EAE">
      <w:pPr>
        <w:pStyle w:val="ListParagraph"/>
        <w:numPr>
          <w:ilvl w:val="2"/>
          <w:numId w:val="16"/>
        </w:numPr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odpady budowlane i rozbiórkowe,</w:t>
      </w:r>
    </w:p>
    <w:p w:rsidR="001B0EAE" w:rsidRPr="00436F6C" w:rsidRDefault="001B0EAE" w:rsidP="001B0EAE">
      <w:pPr>
        <w:pStyle w:val="ListParagraph"/>
        <w:numPr>
          <w:ilvl w:val="2"/>
          <w:numId w:val="16"/>
        </w:numPr>
        <w:autoSpaceDE w:val="0"/>
        <w:spacing w:line="360" w:lineRule="auto"/>
        <w:ind w:left="720" w:hanging="29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zużyte opony,</w:t>
      </w:r>
    </w:p>
    <w:p w:rsidR="001B0EAE" w:rsidRPr="00436F6C" w:rsidRDefault="001B0EAE" w:rsidP="001B0EAE">
      <w:pPr>
        <w:pStyle w:val="ListParagraph"/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4)</w:t>
      </w:r>
      <w:r w:rsidRPr="00436F6C">
        <w:rPr>
          <w:rFonts w:eastAsia="Times New Roman" w:cs="Times New Roman"/>
          <w:bCs/>
          <w:color w:val="000000"/>
          <w:sz w:val="22"/>
          <w:szCs w:val="22"/>
        </w:rPr>
        <w:tab/>
        <w:t>samodzielne dostarczanie do punktów selektywnego zbierania odpadów komunalnych przeterminowanych leków i chemikaliów, zużytych baterii i zużytych akumulatorów, zużytego sprzętu elektrycznego i elektronicznego, odpadów budowlanych i rozbiórkowych, zużytych opon,</w:t>
      </w:r>
    </w:p>
    <w:p w:rsidR="001B0EAE" w:rsidRPr="00436F6C" w:rsidRDefault="001B0EAE" w:rsidP="001B0EAE">
      <w:pPr>
        <w:pStyle w:val="ListParagraph"/>
        <w:autoSpaceDE w:val="0"/>
        <w:spacing w:line="360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436F6C">
        <w:rPr>
          <w:bCs/>
          <w:color w:val="000000"/>
          <w:sz w:val="22"/>
          <w:szCs w:val="22"/>
        </w:rPr>
        <w:t xml:space="preserve">5)    gromadzenie </w:t>
      </w:r>
      <w:r w:rsidRPr="00436F6C">
        <w:rPr>
          <w:color w:val="000000"/>
          <w:sz w:val="22"/>
          <w:szCs w:val="22"/>
        </w:rPr>
        <w:t xml:space="preserve">odpadów wielkogabarytowych odrębnie od pozostałych odpadów komunalnych w wydzielonym miejscu na terenie nieruchomości i przygotowanie do ich usunięcia w terminach określonych w harmonogramie odbioru odpadów komunalnych bądź </w:t>
      </w:r>
      <w:r w:rsidRPr="00436F6C">
        <w:rPr>
          <w:bCs/>
          <w:color w:val="000000"/>
          <w:sz w:val="22"/>
          <w:szCs w:val="22"/>
        </w:rPr>
        <w:t>samodzielne dostarczanie</w:t>
      </w:r>
      <w:r w:rsidRPr="00436F6C">
        <w:rPr>
          <w:color w:val="000000"/>
          <w:sz w:val="22"/>
          <w:szCs w:val="22"/>
        </w:rPr>
        <w:t xml:space="preserve"> odpadów wielkogabarytowych</w:t>
      </w:r>
      <w:r w:rsidRPr="00436F6C">
        <w:rPr>
          <w:bCs/>
          <w:color w:val="000000"/>
          <w:sz w:val="22"/>
          <w:szCs w:val="22"/>
        </w:rPr>
        <w:t xml:space="preserve"> do punktów selektywnego zbierania odpadów komunalnych.</w:t>
      </w:r>
    </w:p>
    <w:p w:rsidR="001B0EAE" w:rsidRPr="00436F6C" w:rsidRDefault="001B0EAE" w:rsidP="001B0EAE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/>
          <w:bCs/>
          <w:color w:val="000000"/>
          <w:sz w:val="22"/>
          <w:szCs w:val="22"/>
        </w:rPr>
        <w:t>§ 4.</w:t>
      </w:r>
    </w:p>
    <w:p w:rsidR="001B0EAE" w:rsidRPr="00436F6C" w:rsidRDefault="001B0EAE" w:rsidP="001B0EAE">
      <w:pPr>
        <w:autoSpaceDE w:val="0"/>
        <w:spacing w:line="360" w:lineRule="auto"/>
        <w:jc w:val="both"/>
        <w:rPr>
          <w:rFonts w:eastAsia="ArialMT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Właściciele nieruchomości, na których znajdują się tereny służące do użytku publicznego, są zobowiązani</w:t>
      </w:r>
      <w:r w:rsidRPr="00436F6C">
        <w:rPr>
          <w:rFonts w:eastAsia="ArialMT" w:cs="Times New Roman"/>
          <w:bCs/>
          <w:color w:val="000000"/>
          <w:sz w:val="22"/>
          <w:szCs w:val="22"/>
        </w:rPr>
        <w:t xml:space="preserve"> do wyposażenia tych terenów w pojemniki na odpady.</w:t>
      </w:r>
    </w:p>
    <w:p w:rsidR="001B0EAE" w:rsidRPr="00436F6C" w:rsidRDefault="001B0EAE" w:rsidP="001B0EAE">
      <w:pPr>
        <w:autoSpaceDE w:val="0"/>
        <w:spacing w:line="360" w:lineRule="auto"/>
        <w:jc w:val="both"/>
        <w:rPr>
          <w:rFonts w:eastAsia="Times New Roman" w:cs="Times New Roman"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/>
          <w:bCs/>
          <w:color w:val="000000"/>
          <w:sz w:val="22"/>
          <w:szCs w:val="22"/>
        </w:rPr>
        <w:t>§ 5.</w:t>
      </w:r>
    </w:p>
    <w:p w:rsidR="001B0EAE" w:rsidRPr="00436F6C" w:rsidRDefault="001B0EAE" w:rsidP="001B0EAE">
      <w:pPr>
        <w:autoSpaceDE w:val="0"/>
        <w:spacing w:line="360" w:lineRule="auto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Właściciele nieruchomości zobowiązani są do uprzątania błota, śniegu, lodu i innych zanieczyszczeń</w:t>
      </w:r>
      <w:r w:rsidRPr="00436F6C">
        <w:rPr>
          <w:rFonts w:eastAsia="Times New Roman" w:cs="Times New Roman"/>
          <w:bCs/>
          <w:color w:val="000000"/>
          <w:sz w:val="22"/>
          <w:szCs w:val="22"/>
        </w:rPr>
        <w:br/>
        <w:t>z części nieruchomości służących do użytku publicznego, poprzez odgarnięcie i spryzmowanie zgarniętego śniegu i lodu w miejsce niepowodujące zakłóceń w ruchu pieszych lub pojazdów.</w:t>
      </w:r>
    </w:p>
    <w:p w:rsidR="001B0EAE" w:rsidRPr="00436F6C" w:rsidRDefault="001B0EAE" w:rsidP="001B0EAE">
      <w:pPr>
        <w:autoSpaceDE w:val="0"/>
        <w:spacing w:line="360" w:lineRule="auto"/>
        <w:jc w:val="both"/>
        <w:rPr>
          <w:rFonts w:eastAsia="Times New Roman" w:cs="Times New Roman"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/>
          <w:bCs/>
          <w:color w:val="000000"/>
          <w:sz w:val="22"/>
          <w:szCs w:val="22"/>
        </w:rPr>
        <w:t>§ 6.</w:t>
      </w:r>
    </w:p>
    <w:p w:rsidR="001B0EAE" w:rsidRPr="00436F6C" w:rsidRDefault="001B0EAE" w:rsidP="001B0EAE">
      <w:pPr>
        <w:autoSpaceDE w:val="0"/>
        <w:spacing w:line="360" w:lineRule="auto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 xml:space="preserve">1. </w:t>
      </w:r>
      <w:r w:rsidRPr="00436F6C">
        <w:rPr>
          <w:rFonts w:eastAsia="Times New Roman" w:cs="Times New Roman"/>
          <w:bCs/>
          <w:color w:val="000000"/>
          <w:sz w:val="22"/>
          <w:szCs w:val="22"/>
        </w:rPr>
        <w:t>Właściciele nieruchomości zobowiązani są do uprzątnięcia błota, śniegu, lodu i innych zanieczyszczeń</w:t>
      </w:r>
      <w:r w:rsidRPr="00436F6C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r w:rsidRPr="00436F6C">
        <w:rPr>
          <w:rFonts w:eastAsia="Times New Roman" w:cs="Times New Roman"/>
          <w:bCs/>
          <w:color w:val="000000"/>
          <w:sz w:val="22"/>
          <w:szCs w:val="22"/>
        </w:rPr>
        <w:t>z chodników położonych wzdłuż ich nieruchomości, poprzez odgarnięcie i spryzmowanie zgarniętego śniegu i lodu w miejsce niepowodujące zakłóceń w ruchu pieszych lub pojazdów oraz podjęcie działań usuwających lub co najmniej ograniczających śliskość chodnika. Środki użyte do tych celów należy usunąć z chodnika niezwłocznie po ustaniu przyczyn ich zastosowania.</w:t>
      </w:r>
    </w:p>
    <w:p w:rsidR="001B0EAE" w:rsidRPr="00436F6C" w:rsidRDefault="001B0EAE" w:rsidP="001B0EAE">
      <w:pPr>
        <w:spacing w:line="360" w:lineRule="auto"/>
        <w:jc w:val="both"/>
        <w:rPr>
          <w:rFonts w:cs="Times New Roman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 xml:space="preserve">2. </w:t>
      </w:r>
      <w:r w:rsidRPr="00436F6C">
        <w:rPr>
          <w:rFonts w:cs="Times New Roman"/>
        </w:rPr>
        <w:t>Właściciele nieruchomości zobowiązani są do utrzymania na terenie ich nieruchomości porządku, czystości oraz należytego stanu sanitarno-higienicznego.</w:t>
      </w:r>
    </w:p>
    <w:p w:rsidR="001B0EAE" w:rsidRPr="00436F6C" w:rsidRDefault="001B0EAE" w:rsidP="001B0EAE">
      <w:pPr>
        <w:autoSpaceDE w:val="0"/>
        <w:spacing w:line="360" w:lineRule="auto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/>
          <w:bCs/>
          <w:color w:val="000000"/>
          <w:sz w:val="22"/>
          <w:szCs w:val="22"/>
        </w:rPr>
        <w:t>§ 7.</w:t>
      </w:r>
    </w:p>
    <w:p w:rsidR="001B0EAE" w:rsidRPr="00436F6C" w:rsidRDefault="001B0EAE" w:rsidP="001B0EAE">
      <w:pPr>
        <w:pStyle w:val="ListParagraph"/>
        <w:numPr>
          <w:ilvl w:val="0"/>
          <w:numId w:val="17"/>
        </w:numPr>
        <w:tabs>
          <w:tab w:val="clear" w:pos="568"/>
          <w:tab w:val="num" w:pos="0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Mycie pojazdów samochodowych poza myjniami może odbywać się:</w:t>
      </w:r>
    </w:p>
    <w:p w:rsidR="001B0EAE" w:rsidRPr="00436F6C" w:rsidRDefault="001B0EAE" w:rsidP="001B0EAE">
      <w:pPr>
        <w:pStyle w:val="ListParagraph"/>
        <w:numPr>
          <w:ilvl w:val="1"/>
          <w:numId w:val="17"/>
        </w:numPr>
        <w:tabs>
          <w:tab w:val="clear" w:pos="568"/>
          <w:tab w:val="num" w:pos="0"/>
        </w:tabs>
        <w:autoSpaceDE w:val="0"/>
        <w:spacing w:line="360" w:lineRule="auto"/>
        <w:ind w:left="426" w:hanging="425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na terenie nieruchomości niesłużącej do użytku publicznego wyłącznie w miejscach wyznaczonych przez właściciela pod warunkiem, że powstające ścieki odprowadzane są do kanalizacji sanitarnej lub gromadzone w sposób umożliwiający ich usunięcie, zgodnie z przepisami ustawy, w szczególności ścieki takie nie mogą być bezpośrednio odprowadzane do zbiorników wodnych i do ziemi,</w:t>
      </w:r>
    </w:p>
    <w:p w:rsidR="001B0EAE" w:rsidRPr="00436F6C" w:rsidRDefault="001B0EAE" w:rsidP="001B0EAE">
      <w:pPr>
        <w:pStyle w:val="ListParagraph"/>
        <w:numPr>
          <w:ilvl w:val="1"/>
          <w:numId w:val="17"/>
        </w:numPr>
        <w:tabs>
          <w:tab w:val="clear" w:pos="568"/>
          <w:tab w:val="num" w:pos="0"/>
          <w:tab w:val="left" w:pos="284"/>
        </w:tabs>
        <w:autoSpaceDE w:val="0"/>
        <w:spacing w:line="360" w:lineRule="auto"/>
        <w:ind w:left="426" w:hanging="436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ab/>
        <w:t>na terenach służących do użytku publicznego tylko w miejscach do tego przygotowanych.</w:t>
      </w:r>
    </w:p>
    <w:p w:rsidR="001B0EAE" w:rsidRPr="00436F6C" w:rsidRDefault="001B0EAE" w:rsidP="001B0EAE">
      <w:pPr>
        <w:pStyle w:val="ListParagraph"/>
        <w:numPr>
          <w:ilvl w:val="0"/>
          <w:numId w:val="17"/>
        </w:numPr>
        <w:tabs>
          <w:tab w:val="clear" w:pos="568"/>
          <w:tab w:val="num" w:pos="0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bCs/>
          <w:color w:val="000000"/>
          <w:sz w:val="22"/>
          <w:szCs w:val="22"/>
        </w:rPr>
      </w:pPr>
      <w:r w:rsidRPr="00436F6C">
        <w:rPr>
          <w:rFonts w:eastAsia="Times New Roman" w:cs="Times New Roman"/>
          <w:bCs/>
          <w:color w:val="000000"/>
          <w:sz w:val="22"/>
          <w:szCs w:val="22"/>
        </w:rPr>
        <w:t>Zezwala się na dokonywanie doraźnych napraw samochodów wyłącznie w miejscach do tego wyznaczonych przez właściciela nieruchomości, pod warunkiem, że nie są uciążliwe dla sąsiednich nieruchomości oraz nie będą powodowały zanieczyszczenia wody lub gleby, a sposób postępowania z odpadami powstającymi w wyniku naprawy będzie zgodny z odpowiednimi przepisami szczególnymi.</w:t>
      </w:r>
    </w:p>
    <w:p w:rsidR="001B0EAE" w:rsidRPr="00436F6C" w:rsidRDefault="001B0EAE" w:rsidP="001B0EAE">
      <w:pPr>
        <w:spacing w:line="360" w:lineRule="auto"/>
        <w:rPr>
          <w:rFonts w:cs="Times New Roman"/>
          <w:b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spacing w:line="360" w:lineRule="auto"/>
        <w:rPr>
          <w:rFonts w:cs="Times New Roman"/>
          <w:b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spacing w:line="360" w:lineRule="auto"/>
        <w:rPr>
          <w:rFonts w:cs="Times New Roman"/>
          <w:b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spacing w:line="360" w:lineRule="auto"/>
        <w:rPr>
          <w:rFonts w:cs="Times New Roman"/>
          <w:b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spacing w:line="360" w:lineRule="auto"/>
        <w:rPr>
          <w:rFonts w:cs="Times New Roman"/>
          <w:b/>
          <w:bCs/>
          <w:color w:val="000000"/>
          <w:sz w:val="22"/>
          <w:szCs w:val="22"/>
        </w:rPr>
      </w:pPr>
    </w:p>
    <w:p w:rsidR="001B0EAE" w:rsidRPr="00436F6C" w:rsidRDefault="001B0EAE" w:rsidP="001B0EAE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E86E65" w:rsidRPr="00436F6C" w:rsidRDefault="00E86E65" w:rsidP="00E86E65">
      <w:pPr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Rozdział 3.</w:t>
      </w:r>
    </w:p>
    <w:p w:rsidR="00E86E65" w:rsidRPr="00436F6C" w:rsidRDefault="00E86E65" w:rsidP="00E86E65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Rodzaje i minimalne pojemności pojemników przeznaczonych do zbierania odpadów</w:t>
      </w:r>
    </w:p>
    <w:p w:rsidR="00E86E65" w:rsidRPr="00436F6C" w:rsidRDefault="00E86E65" w:rsidP="00E86E65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 xml:space="preserve">komunalnych na terenie nieruchomości oraz na drogach publicznych, warunki rozmieszczenia tych pojemników, ich utrzymania w odpowiednim stanie sanitarnym, porządkowym </w:t>
      </w:r>
    </w:p>
    <w:p w:rsidR="00E86E65" w:rsidRPr="00436F6C" w:rsidRDefault="00E86E65" w:rsidP="00E86E65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i technicznym.</w:t>
      </w:r>
    </w:p>
    <w:p w:rsidR="00E86E65" w:rsidRPr="00436F6C" w:rsidRDefault="00E86E65" w:rsidP="00E86E65">
      <w:pPr>
        <w:autoSpaceDE w:val="0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E86E65" w:rsidRPr="00436F6C" w:rsidRDefault="00E86E65" w:rsidP="00E86E65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§ 8.</w:t>
      </w:r>
    </w:p>
    <w:p w:rsidR="00E86E65" w:rsidRPr="00E60FD3" w:rsidRDefault="00E86E65" w:rsidP="001B0EAE">
      <w:pPr>
        <w:pStyle w:val="Akapitzlist1"/>
        <w:numPr>
          <w:ilvl w:val="0"/>
          <w:numId w:val="5"/>
        </w:numPr>
        <w:tabs>
          <w:tab w:val="left" w:pos="284"/>
        </w:tabs>
        <w:autoSpaceDE w:val="0"/>
        <w:spacing w:line="360" w:lineRule="auto"/>
        <w:ind w:left="0" w:firstLine="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Gmina zapewnia wyposażenie nieruchomości na której zamieszkują mieszkańcy w pojemniki </w:t>
      </w:r>
      <w:r w:rsidRPr="00E60FD3">
        <w:rPr>
          <w:rFonts w:eastAsia="Times New Roman" w:cs="Times New Roman"/>
          <w:sz w:val="22"/>
          <w:szCs w:val="22"/>
        </w:rPr>
        <w:t xml:space="preserve">służące do gromadzenia odpadów komunalnych o pojemności uwzględniającej częstotliwość i sposób pozbywania się odpadów  nieruchomości, z uwzględnieniem wymienionych  </w:t>
      </w:r>
    </w:p>
    <w:p w:rsidR="00E86E65" w:rsidRPr="00436F6C" w:rsidRDefault="00E86E65" w:rsidP="001B0EAE">
      <w:pPr>
        <w:pStyle w:val="Akapitzlist1"/>
        <w:tabs>
          <w:tab w:val="left" w:pos="284"/>
        </w:tabs>
        <w:autoSpaceDE w:val="0"/>
        <w:spacing w:line="360" w:lineRule="auto"/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poniżej zasad.  Za utrzymywanie   pojemników   w odpowiednim stanie sanitarnym, porządkowym </w:t>
      </w:r>
    </w:p>
    <w:p w:rsidR="00E86E65" w:rsidRPr="00436F6C" w:rsidRDefault="00E86E65" w:rsidP="001B0EAE">
      <w:pPr>
        <w:pStyle w:val="Akapitzlist1"/>
        <w:tabs>
          <w:tab w:val="left" w:pos="284"/>
        </w:tabs>
        <w:autoSpaceDE w:val="0"/>
        <w:spacing w:line="360" w:lineRule="auto"/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i technicznym odpowiedzialny jest właściciel nieruchomości. </w:t>
      </w:r>
    </w:p>
    <w:p w:rsidR="00E86E65" w:rsidRPr="00436F6C" w:rsidRDefault="00E86E65" w:rsidP="00E60FD3">
      <w:pPr>
        <w:pStyle w:val="Akapitzlist1"/>
        <w:numPr>
          <w:ilvl w:val="0"/>
          <w:numId w:val="5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Za wyposażenie nieruchomości niezamieszkałych w pojemniki  służące do gromadzenia odpadów komunalnych  oraz  utrzymywanie tych pojemników w odpowiednim stanie sanitarnym, porządkowym i technicznym odpowiedzialny jest właściciel nieruchomości</w:t>
      </w:r>
    </w:p>
    <w:p w:rsidR="00E86E65" w:rsidRPr="00436F6C" w:rsidRDefault="00E86E65" w:rsidP="00E86E65">
      <w:pPr>
        <w:pStyle w:val="Akapitzlist1"/>
        <w:numPr>
          <w:ilvl w:val="0"/>
          <w:numId w:val="5"/>
        </w:numPr>
        <w:tabs>
          <w:tab w:val="left" w:pos="284"/>
        </w:tabs>
        <w:autoSpaceDE w:val="0"/>
        <w:spacing w:line="360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Pojemniki   przeznaczone do zbierania odpadów komunalnych powinny posiadać deklaracje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0" w:firstLine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zgodności wystawioną przez producenta lub spełniać wymagania Polskich Norm.</w:t>
      </w:r>
    </w:p>
    <w:p w:rsidR="00E86E65" w:rsidRPr="00436F6C" w:rsidRDefault="00E86E65" w:rsidP="00E86E65">
      <w:pPr>
        <w:pStyle w:val="Akapitzlist1"/>
        <w:numPr>
          <w:ilvl w:val="0"/>
          <w:numId w:val="5"/>
        </w:numPr>
        <w:tabs>
          <w:tab w:val="left" w:pos="284"/>
          <w:tab w:val="left" w:pos="426"/>
        </w:tabs>
        <w:autoSpaceDE w:val="0"/>
        <w:spacing w:line="360" w:lineRule="auto"/>
        <w:ind w:hanging="72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Na terenie gminy  odpady komunalne powinno zbierać się w:</w:t>
      </w:r>
    </w:p>
    <w:p w:rsidR="00E86E65" w:rsidRPr="00436F6C" w:rsidRDefault="00E86E65" w:rsidP="00E86E65">
      <w:pPr>
        <w:pStyle w:val="Akapitzlist1"/>
        <w:numPr>
          <w:ilvl w:val="1"/>
          <w:numId w:val="5"/>
        </w:numPr>
        <w:tabs>
          <w:tab w:val="left" w:pos="709"/>
        </w:tabs>
        <w:autoSpaceDE w:val="0"/>
        <w:spacing w:line="360" w:lineRule="auto"/>
        <w:ind w:left="720" w:hanging="436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koszach ulicznych o pojemności co najmniej 25 l, </w:t>
      </w:r>
    </w:p>
    <w:p w:rsidR="00E86E65" w:rsidRPr="00436F6C" w:rsidRDefault="00E86E65" w:rsidP="00E86E65">
      <w:pPr>
        <w:pStyle w:val="Akapitzlist1"/>
        <w:numPr>
          <w:ilvl w:val="1"/>
          <w:numId w:val="5"/>
        </w:numPr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  <w:u w:val="single"/>
        </w:rPr>
      </w:pPr>
      <w:r w:rsidRPr="00436F6C">
        <w:rPr>
          <w:rFonts w:eastAsia="Times New Roman" w:cs="Times New Roman"/>
          <w:sz w:val="22"/>
          <w:szCs w:val="22"/>
        </w:rPr>
        <w:t>koszach ustawianych w miejscach publicznych (nie będące koszami ulicznymi)</w:t>
      </w:r>
      <w:r w:rsidRPr="00436F6C">
        <w:rPr>
          <w:rFonts w:eastAsia="Times New Roman" w:cs="Times New Roman"/>
          <w:sz w:val="22"/>
          <w:szCs w:val="22"/>
        </w:rPr>
        <w:br/>
        <w:t>o pojemności co najmniej 25 l,</w:t>
      </w:r>
    </w:p>
    <w:p w:rsidR="00E86E65" w:rsidRPr="00436F6C" w:rsidRDefault="00E86E65" w:rsidP="00E86E65">
      <w:pPr>
        <w:pStyle w:val="Akapitzlist1"/>
        <w:numPr>
          <w:ilvl w:val="1"/>
          <w:numId w:val="5"/>
        </w:numPr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  <w:u w:val="single"/>
        </w:rPr>
      </w:pPr>
      <w:r w:rsidRPr="00436F6C">
        <w:rPr>
          <w:rFonts w:eastAsia="Times New Roman" w:cs="Times New Roman"/>
          <w:sz w:val="22"/>
          <w:szCs w:val="22"/>
        </w:rPr>
        <w:t>pojemnikach  ( kubłach) na odpady zmieszane o pojemności co najmniej  120 l w zależności od zapotrzebowania na nieruchomości, uwzględniając liczbę osób korzystających z pojemnika oraz częstotliwość odbioru, oznaczonych napisem „Odpady Zmieszane”,</w:t>
      </w:r>
    </w:p>
    <w:p w:rsidR="00E86E65" w:rsidRPr="00436F6C" w:rsidRDefault="00E86E65" w:rsidP="00E86E65">
      <w:pPr>
        <w:pStyle w:val="Akapitzlist1"/>
        <w:numPr>
          <w:ilvl w:val="1"/>
          <w:numId w:val="5"/>
        </w:numPr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  <w:u w:val="single"/>
        </w:rPr>
      </w:pPr>
      <w:r w:rsidRPr="00436F6C">
        <w:rPr>
          <w:rFonts w:eastAsia="Times New Roman" w:cs="Times New Roman"/>
          <w:sz w:val="22"/>
          <w:szCs w:val="22"/>
        </w:rPr>
        <w:t>pojemnikach</w:t>
      </w:r>
      <w:r w:rsidR="00FC6D65" w:rsidRPr="00436F6C">
        <w:rPr>
          <w:rFonts w:eastAsia="Times New Roman" w:cs="Times New Roman"/>
          <w:sz w:val="22"/>
          <w:szCs w:val="22"/>
        </w:rPr>
        <w:t xml:space="preserve"> </w:t>
      </w:r>
      <w:r w:rsidRPr="00436F6C">
        <w:rPr>
          <w:rFonts w:eastAsia="Times New Roman" w:cs="Times New Roman"/>
          <w:sz w:val="22"/>
          <w:szCs w:val="22"/>
        </w:rPr>
        <w:t xml:space="preserve">( kubłach lub </w:t>
      </w:r>
      <w:r w:rsidR="00FC6D65" w:rsidRPr="00436F6C">
        <w:rPr>
          <w:rFonts w:eastAsia="Times New Roman" w:cs="Times New Roman"/>
          <w:sz w:val="22"/>
          <w:szCs w:val="22"/>
        </w:rPr>
        <w:t xml:space="preserve">przeźroczystych </w:t>
      </w:r>
      <w:r w:rsidRPr="00436F6C">
        <w:rPr>
          <w:rFonts w:eastAsia="Times New Roman" w:cs="Times New Roman"/>
          <w:sz w:val="22"/>
          <w:szCs w:val="22"/>
        </w:rPr>
        <w:t>workach</w:t>
      </w:r>
      <w:r w:rsidR="00FC6D65" w:rsidRPr="00436F6C">
        <w:rPr>
          <w:rFonts w:eastAsia="Times New Roman" w:cs="Times New Roman"/>
          <w:sz w:val="22"/>
          <w:szCs w:val="22"/>
        </w:rPr>
        <w:t xml:space="preserve"> </w:t>
      </w:r>
      <w:r w:rsidR="00D6656E" w:rsidRPr="00436F6C">
        <w:rPr>
          <w:rFonts w:eastAsia="Times New Roman" w:cs="Times New Roman"/>
          <w:sz w:val="22"/>
          <w:szCs w:val="22"/>
        </w:rPr>
        <w:t>z folii</w:t>
      </w:r>
      <w:r w:rsidR="00FC6D65" w:rsidRPr="00436F6C">
        <w:rPr>
          <w:rFonts w:eastAsia="Times New Roman" w:cs="Times New Roman"/>
          <w:sz w:val="22"/>
          <w:szCs w:val="22"/>
        </w:rPr>
        <w:t xml:space="preserve"> koloru niebieskiego</w:t>
      </w:r>
      <w:r w:rsidRPr="00436F6C">
        <w:rPr>
          <w:rFonts w:eastAsia="Times New Roman" w:cs="Times New Roman"/>
          <w:sz w:val="22"/>
          <w:szCs w:val="22"/>
        </w:rPr>
        <w:t xml:space="preserve">) na zbierane łącznie odpady obejmujące następujące frakcje: papier, </w:t>
      </w:r>
      <w:r w:rsidR="00B558BD" w:rsidRPr="00436F6C">
        <w:rPr>
          <w:rFonts w:eastAsia="Times New Roman" w:cs="Times New Roman"/>
          <w:sz w:val="22"/>
          <w:szCs w:val="22"/>
        </w:rPr>
        <w:t>metal, tworzywa sztuczne i</w:t>
      </w:r>
      <w:r w:rsidRPr="00436F6C">
        <w:rPr>
          <w:rFonts w:eastAsia="Times New Roman" w:cs="Times New Roman"/>
          <w:sz w:val="22"/>
          <w:szCs w:val="22"/>
        </w:rPr>
        <w:t xml:space="preserve"> opakowania wielomateria</w:t>
      </w:r>
      <w:r w:rsidR="00FC6D65" w:rsidRPr="00436F6C">
        <w:rPr>
          <w:rFonts w:eastAsia="Times New Roman" w:cs="Times New Roman"/>
          <w:sz w:val="22"/>
          <w:szCs w:val="22"/>
        </w:rPr>
        <w:t>łowe o pojemności  co  najmniej</w:t>
      </w:r>
      <w:r w:rsidRPr="00436F6C">
        <w:rPr>
          <w:rFonts w:eastAsia="Times New Roman" w:cs="Times New Roman"/>
          <w:sz w:val="22"/>
          <w:szCs w:val="22"/>
        </w:rPr>
        <w:t xml:space="preserve"> 120 l, oznaczonych napisem „Odpady Selektywne”,</w:t>
      </w:r>
    </w:p>
    <w:p w:rsidR="00B558BD" w:rsidRPr="00436F6C" w:rsidRDefault="00B558BD" w:rsidP="00E86E65">
      <w:pPr>
        <w:pStyle w:val="Akapitzlist1"/>
        <w:numPr>
          <w:ilvl w:val="1"/>
          <w:numId w:val="5"/>
        </w:numPr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  <w:u w:val="single"/>
        </w:rPr>
      </w:pPr>
      <w:r w:rsidRPr="00436F6C">
        <w:rPr>
          <w:rFonts w:eastAsia="Times New Roman" w:cs="Times New Roman"/>
          <w:sz w:val="22"/>
          <w:szCs w:val="22"/>
        </w:rPr>
        <w:t xml:space="preserve">pojemnikach (kubłach lub </w:t>
      </w:r>
      <w:r w:rsidR="00FC6D65" w:rsidRPr="00436F6C">
        <w:rPr>
          <w:rFonts w:eastAsia="Times New Roman" w:cs="Times New Roman"/>
          <w:sz w:val="22"/>
          <w:szCs w:val="22"/>
        </w:rPr>
        <w:t xml:space="preserve">przeźroczystych </w:t>
      </w:r>
      <w:r w:rsidRPr="00436F6C">
        <w:rPr>
          <w:rFonts w:eastAsia="Times New Roman" w:cs="Times New Roman"/>
          <w:sz w:val="22"/>
          <w:szCs w:val="22"/>
        </w:rPr>
        <w:t>workach</w:t>
      </w:r>
      <w:r w:rsidR="00FC6D65" w:rsidRPr="00436F6C">
        <w:rPr>
          <w:rFonts w:eastAsia="Times New Roman" w:cs="Times New Roman"/>
          <w:sz w:val="22"/>
          <w:szCs w:val="22"/>
        </w:rPr>
        <w:t xml:space="preserve"> </w:t>
      </w:r>
      <w:r w:rsidR="00D6656E" w:rsidRPr="00436F6C">
        <w:rPr>
          <w:rFonts w:eastAsia="Times New Roman" w:cs="Times New Roman"/>
          <w:sz w:val="22"/>
          <w:szCs w:val="22"/>
        </w:rPr>
        <w:t>z folii</w:t>
      </w:r>
      <w:r w:rsidR="00FC6D65" w:rsidRPr="00436F6C">
        <w:rPr>
          <w:rFonts w:eastAsia="Times New Roman" w:cs="Times New Roman"/>
          <w:sz w:val="22"/>
          <w:szCs w:val="22"/>
        </w:rPr>
        <w:t xml:space="preserve"> koloru zielonego</w:t>
      </w:r>
      <w:r w:rsidRPr="00436F6C">
        <w:rPr>
          <w:rFonts w:eastAsia="Times New Roman" w:cs="Times New Roman"/>
          <w:sz w:val="22"/>
          <w:szCs w:val="22"/>
        </w:rPr>
        <w:t>) na szkło o pojemności co najmniej 120 l, oznaczonych napisem „Szkło”,</w:t>
      </w:r>
    </w:p>
    <w:p w:rsidR="00E86E65" w:rsidRPr="00436F6C" w:rsidRDefault="00FC6D65" w:rsidP="00E86E65">
      <w:pPr>
        <w:pStyle w:val="Akapitzlist1"/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6)</w:t>
      </w:r>
      <w:r w:rsidR="00B558BD" w:rsidRPr="00436F6C">
        <w:rPr>
          <w:rFonts w:eastAsia="Times New Roman" w:cs="Times New Roman"/>
          <w:sz w:val="22"/>
          <w:szCs w:val="22"/>
        </w:rPr>
        <w:tab/>
        <w:t>pojemnikach</w:t>
      </w:r>
      <w:r w:rsidR="00E86E65" w:rsidRPr="00436F6C">
        <w:rPr>
          <w:rFonts w:eastAsia="Times New Roman" w:cs="Times New Roman"/>
          <w:sz w:val="22"/>
          <w:szCs w:val="22"/>
        </w:rPr>
        <w:t xml:space="preserve"> </w:t>
      </w:r>
      <w:r w:rsidRPr="00436F6C">
        <w:rPr>
          <w:rFonts w:eastAsia="Times New Roman" w:cs="Times New Roman"/>
          <w:sz w:val="22"/>
          <w:szCs w:val="22"/>
        </w:rPr>
        <w:t xml:space="preserve">(kubłach lub przeźroczystych workach </w:t>
      </w:r>
      <w:r w:rsidR="00D6656E" w:rsidRPr="00436F6C">
        <w:rPr>
          <w:rFonts w:eastAsia="Times New Roman" w:cs="Times New Roman"/>
          <w:sz w:val="22"/>
          <w:szCs w:val="22"/>
        </w:rPr>
        <w:t>z folii</w:t>
      </w:r>
      <w:r w:rsidRPr="00436F6C">
        <w:rPr>
          <w:rFonts w:eastAsia="Times New Roman" w:cs="Times New Roman"/>
          <w:sz w:val="22"/>
          <w:szCs w:val="22"/>
        </w:rPr>
        <w:t xml:space="preserve"> koloru brązowego)</w:t>
      </w:r>
      <w:r w:rsidR="00E86E65" w:rsidRPr="00436F6C">
        <w:rPr>
          <w:rFonts w:eastAsia="Times New Roman" w:cs="Times New Roman"/>
          <w:sz w:val="22"/>
          <w:szCs w:val="22"/>
        </w:rPr>
        <w:t xml:space="preserve"> na odpady ulegające biodegradacji o pojemności co najmniej 120 l, oznaczonych napisem „Bioodpady”.</w:t>
      </w:r>
    </w:p>
    <w:p w:rsidR="00E86E65" w:rsidRPr="00436F6C" w:rsidRDefault="00E86E65" w:rsidP="00E86E65">
      <w:pPr>
        <w:pStyle w:val="Akapitzlist1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5.</w:t>
      </w:r>
      <w:r w:rsidRPr="00436F6C">
        <w:rPr>
          <w:rFonts w:eastAsia="Times New Roman" w:cs="Times New Roman"/>
          <w:sz w:val="22"/>
          <w:szCs w:val="22"/>
        </w:rPr>
        <w:tab/>
        <w:t xml:space="preserve">Odpady komunalne zmieszane </w:t>
      </w:r>
      <w:r w:rsidR="00835EF6" w:rsidRPr="00436F6C">
        <w:rPr>
          <w:rFonts w:eastAsia="Times New Roman" w:cs="Times New Roman"/>
          <w:sz w:val="22"/>
          <w:szCs w:val="22"/>
        </w:rPr>
        <w:t>w zabudowie</w:t>
      </w:r>
      <w:r w:rsidR="00486173" w:rsidRPr="00436F6C">
        <w:rPr>
          <w:rFonts w:eastAsia="Times New Roman" w:cs="Times New Roman"/>
          <w:sz w:val="22"/>
          <w:szCs w:val="22"/>
        </w:rPr>
        <w:t xml:space="preserve"> jednorodzinnej i wielorodzinnej należy gromadzić w pojemnikach, uwzględniając następujące </w:t>
      </w:r>
      <w:r w:rsidRPr="00436F6C">
        <w:rPr>
          <w:rFonts w:eastAsia="Times New Roman" w:cs="Times New Roman"/>
          <w:sz w:val="22"/>
          <w:szCs w:val="22"/>
        </w:rPr>
        <w:t>normy: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1)</w:t>
      </w:r>
      <w:r w:rsidRPr="00436F6C">
        <w:rPr>
          <w:rFonts w:eastAsia="Times New Roman" w:cs="Times New Roman"/>
          <w:sz w:val="22"/>
          <w:szCs w:val="22"/>
        </w:rPr>
        <w:tab/>
        <w:t xml:space="preserve">dla nieruchomości </w:t>
      </w:r>
      <w:r w:rsidR="00B558BD" w:rsidRPr="00436F6C">
        <w:rPr>
          <w:rFonts w:eastAsia="Times New Roman" w:cs="Times New Roman"/>
          <w:sz w:val="22"/>
          <w:szCs w:val="22"/>
        </w:rPr>
        <w:t>na której zamieszkuje od 1 do 3</w:t>
      </w:r>
      <w:r w:rsidRPr="00436F6C">
        <w:rPr>
          <w:rFonts w:eastAsia="Times New Roman" w:cs="Times New Roman"/>
          <w:sz w:val="22"/>
          <w:szCs w:val="22"/>
        </w:rPr>
        <w:t xml:space="preserve"> osób jeden pojemnik</w:t>
      </w:r>
      <w:r w:rsidRPr="00436F6C">
        <w:rPr>
          <w:rFonts w:eastAsia="Times New Roman" w:cs="Times New Roman"/>
          <w:sz w:val="22"/>
          <w:szCs w:val="22"/>
        </w:rPr>
        <w:br/>
      </w:r>
      <w:r w:rsidR="00835EF6" w:rsidRPr="00436F6C">
        <w:rPr>
          <w:rFonts w:eastAsia="Times New Roman" w:cs="Times New Roman"/>
          <w:sz w:val="22"/>
          <w:szCs w:val="22"/>
        </w:rPr>
        <w:t xml:space="preserve">(kubeł) </w:t>
      </w:r>
      <w:r w:rsidRPr="00436F6C">
        <w:rPr>
          <w:rFonts w:eastAsia="Times New Roman" w:cs="Times New Roman"/>
          <w:sz w:val="22"/>
          <w:szCs w:val="22"/>
        </w:rPr>
        <w:t>o pojemności 120 l,</w:t>
      </w:r>
    </w:p>
    <w:p w:rsidR="00B558BD" w:rsidRPr="00436F6C" w:rsidRDefault="00B558BD" w:rsidP="00B558BD">
      <w:pPr>
        <w:pStyle w:val="Akapitzlist1"/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2)</w:t>
      </w:r>
      <w:r w:rsidRPr="00436F6C">
        <w:rPr>
          <w:rFonts w:eastAsia="Times New Roman" w:cs="Times New Roman"/>
          <w:sz w:val="22"/>
          <w:szCs w:val="22"/>
        </w:rPr>
        <w:tab/>
        <w:t>dla nieruchomości na której zamieszkuje od 4 do 6 osób jeden pojemnik</w:t>
      </w:r>
      <w:r w:rsidRPr="00436F6C">
        <w:rPr>
          <w:rFonts w:eastAsia="Times New Roman" w:cs="Times New Roman"/>
          <w:sz w:val="22"/>
          <w:szCs w:val="22"/>
        </w:rPr>
        <w:br/>
      </w:r>
      <w:r w:rsidR="00835EF6" w:rsidRPr="00436F6C">
        <w:rPr>
          <w:rFonts w:eastAsia="Times New Roman" w:cs="Times New Roman"/>
          <w:sz w:val="22"/>
          <w:szCs w:val="22"/>
        </w:rPr>
        <w:t xml:space="preserve">(kubeł) </w:t>
      </w:r>
      <w:r w:rsidRPr="00436F6C">
        <w:rPr>
          <w:rFonts w:eastAsia="Times New Roman" w:cs="Times New Roman"/>
          <w:sz w:val="22"/>
          <w:szCs w:val="22"/>
        </w:rPr>
        <w:t>o pojemności 240</w:t>
      </w:r>
      <w:r w:rsidR="00C249A4" w:rsidRPr="00436F6C">
        <w:rPr>
          <w:rFonts w:eastAsia="Times New Roman" w:cs="Times New Roman"/>
          <w:sz w:val="22"/>
          <w:szCs w:val="22"/>
        </w:rPr>
        <w:t xml:space="preserve"> l,</w:t>
      </w:r>
    </w:p>
    <w:p w:rsidR="00E86E65" w:rsidRPr="00436F6C" w:rsidRDefault="00835EF6" w:rsidP="00486173">
      <w:pPr>
        <w:pStyle w:val="Akapitzlist1"/>
        <w:autoSpaceDE w:val="0"/>
        <w:spacing w:line="360" w:lineRule="auto"/>
        <w:ind w:left="709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3)</w:t>
      </w:r>
      <w:r w:rsidR="00C249A4" w:rsidRPr="00436F6C">
        <w:rPr>
          <w:rFonts w:eastAsia="Times New Roman" w:cs="Times New Roman"/>
          <w:sz w:val="22"/>
          <w:szCs w:val="22"/>
        </w:rPr>
        <w:tab/>
        <w:t>dla nieruchomości na której zamieszkuje od 7 do 15 osób</w:t>
      </w:r>
      <w:r w:rsidR="001503BC" w:rsidRPr="00436F6C">
        <w:rPr>
          <w:rFonts w:eastAsia="Times New Roman" w:cs="Times New Roman"/>
          <w:sz w:val="22"/>
          <w:szCs w:val="22"/>
        </w:rPr>
        <w:t xml:space="preserve"> jeden pojemnik</w:t>
      </w:r>
      <w:r w:rsidR="001503BC" w:rsidRPr="00436F6C">
        <w:rPr>
          <w:rFonts w:eastAsia="Times New Roman" w:cs="Times New Roman"/>
          <w:sz w:val="22"/>
          <w:szCs w:val="22"/>
        </w:rPr>
        <w:br/>
      </w:r>
      <w:r w:rsidRPr="00436F6C">
        <w:rPr>
          <w:rFonts w:eastAsia="Times New Roman" w:cs="Times New Roman"/>
          <w:sz w:val="22"/>
          <w:szCs w:val="22"/>
        </w:rPr>
        <w:t xml:space="preserve">(kubeł) </w:t>
      </w:r>
      <w:r w:rsidR="001503BC" w:rsidRPr="00436F6C">
        <w:rPr>
          <w:rFonts w:eastAsia="Times New Roman" w:cs="Times New Roman"/>
          <w:sz w:val="22"/>
          <w:szCs w:val="22"/>
        </w:rPr>
        <w:t>o pojemności 360</w:t>
      </w:r>
      <w:r w:rsidR="00C249A4" w:rsidRPr="00436F6C">
        <w:rPr>
          <w:rFonts w:eastAsia="Times New Roman" w:cs="Times New Roman"/>
          <w:sz w:val="22"/>
          <w:szCs w:val="22"/>
        </w:rPr>
        <w:t xml:space="preserve"> l,</w:t>
      </w:r>
    </w:p>
    <w:p w:rsidR="00E86E65" w:rsidRPr="00436F6C" w:rsidRDefault="00486173" w:rsidP="00C249A4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    4</w:t>
      </w:r>
      <w:r w:rsidR="00C249A4" w:rsidRPr="00436F6C">
        <w:rPr>
          <w:rFonts w:eastAsia="Times New Roman" w:cs="Times New Roman"/>
          <w:sz w:val="22"/>
          <w:szCs w:val="22"/>
        </w:rPr>
        <w:t>)</w:t>
      </w:r>
      <w:r w:rsidR="00E86E65" w:rsidRPr="00436F6C">
        <w:rPr>
          <w:rFonts w:eastAsia="Times New Roman" w:cs="Times New Roman"/>
          <w:b/>
          <w:sz w:val="22"/>
          <w:szCs w:val="22"/>
        </w:rPr>
        <w:tab/>
      </w:r>
      <w:r w:rsidR="00E86E65" w:rsidRPr="00436F6C">
        <w:rPr>
          <w:rFonts w:eastAsia="Times New Roman" w:cs="Times New Roman"/>
          <w:sz w:val="22"/>
          <w:szCs w:val="22"/>
        </w:rPr>
        <w:t xml:space="preserve">dla nieruchomości na której znajdują się budynki użyteczności publicznej, poza 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wymienionymi niżej, nie mniej niż 5 l na każdego pracownika,</w:t>
      </w:r>
      <w:r w:rsidRPr="00436F6C">
        <w:rPr>
          <w:rFonts w:cs="Times New Roman"/>
          <w:sz w:val="22"/>
          <w:szCs w:val="22"/>
        </w:rPr>
        <w:t xml:space="preserve"> </w:t>
      </w:r>
      <w:r w:rsidRPr="00436F6C">
        <w:rPr>
          <w:rFonts w:eastAsia="Times New Roman" w:cs="Times New Roman"/>
          <w:sz w:val="22"/>
          <w:szCs w:val="22"/>
        </w:rPr>
        <w:t>nie mniej jednak niż jeden pojemnik o pojemności 120 l,</w:t>
      </w:r>
    </w:p>
    <w:p w:rsidR="00E86E65" w:rsidRPr="00436F6C" w:rsidRDefault="00486173" w:rsidP="00E86E6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bCs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5</w:t>
      </w:r>
      <w:r w:rsidR="00C249A4" w:rsidRPr="00436F6C">
        <w:rPr>
          <w:rFonts w:eastAsia="Times New Roman" w:cs="Times New Roman"/>
          <w:sz w:val="22"/>
          <w:szCs w:val="22"/>
        </w:rPr>
        <w:t>)</w:t>
      </w:r>
      <w:r w:rsidR="00E86E65" w:rsidRPr="00436F6C">
        <w:rPr>
          <w:rFonts w:eastAsia="Times New Roman" w:cs="Times New Roman"/>
          <w:b/>
          <w:sz w:val="22"/>
          <w:szCs w:val="22"/>
        </w:rPr>
        <w:tab/>
      </w:r>
      <w:r w:rsidR="00E86E65" w:rsidRPr="00436F6C">
        <w:rPr>
          <w:rFonts w:eastAsia="Times New Roman" w:cs="Times New Roman"/>
          <w:sz w:val="22"/>
          <w:szCs w:val="22"/>
        </w:rPr>
        <w:t>dla  szkół   wszelkiego   typu – nie   mniej niż 3 l na każdego ucznia i pracownika,</w:t>
      </w:r>
      <w:r w:rsidR="00E86E65" w:rsidRPr="00436F6C">
        <w:rPr>
          <w:rFonts w:cs="Times New Roman"/>
          <w:b/>
          <w:bCs/>
          <w:sz w:val="22"/>
          <w:szCs w:val="22"/>
        </w:rPr>
        <w:t xml:space="preserve"> </w:t>
      </w:r>
      <w:r w:rsidR="00E86E65" w:rsidRPr="00436F6C">
        <w:rPr>
          <w:rFonts w:eastAsia="Times New Roman" w:cs="Times New Roman"/>
          <w:bCs/>
          <w:sz w:val="22"/>
          <w:szCs w:val="22"/>
        </w:rPr>
        <w:t xml:space="preserve">nie mniej   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709"/>
        <w:jc w:val="both"/>
        <w:rPr>
          <w:rFonts w:eastAsia="Times New Roman" w:cs="Times New Roman"/>
          <w:bCs/>
          <w:sz w:val="22"/>
          <w:szCs w:val="22"/>
        </w:rPr>
      </w:pPr>
      <w:r w:rsidRPr="00436F6C">
        <w:rPr>
          <w:rFonts w:eastAsia="Times New Roman" w:cs="Times New Roman"/>
          <w:bCs/>
          <w:sz w:val="22"/>
          <w:szCs w:val="22"/>
        </w:rPr>
        <w:t xml:space="preserve"> jednak niż jeden pojemnik o pojemności 120 l,</w:t>
      </w:r>
    </w:p>
    <w:p w:rsidR="00E86E65" w:rsidRPr="00436F6C" w:rsidRDefault="00486173" w:rsidP="00C249A4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bCs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      6</w:t>
      </w:r>
      <w:r w:rsidR="00C249A4" w:rsidRPr="00436F6C">
        <w:rPr>
          <w:rFonts w:eastAsia="Times New Roman" w:cs="Times New Roman"/>
          <w:sz w:val="22"/>
          <w:szCs w:val="22"/>
        </w:rPr>
        <w:t xml:space="preserve">)    </w:t>
      </w:r>
      <w:r w:rsidR="00E86E65" w:rsidRPr="00436F6C">
        <w:rPr>
          <w:rFonts w:eastAsia="Times New Roman" w:cs="Times New Roman"/>
          <w:sz w:val="22"/>
          <w:szCs w:val="22"/>
        </w:rPr>
        <w:t>dla   żłobków  i  przedszkoli –  nie  mniej  niż  3 l na każde dziecko i pracownika,</w:t>
      </w:r>
      <w:r w:rsidR="00E86E65" w:rsidRPr="00436F6C">
        <w:rPr>
          <w:rFonts w:eastAsia="Times New Roman" w:cs="Times New Roman"/>
          <w:bCs/>
          <w:sz w:val="22"/>
          <w:szCs w:val="22"/>
        </w:rPr>
        <w:t xml:space="preserve">  nie mniej 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0" w:firstLine="708"/>
        <w:jc w:val="both"/>
        <w:rPr>
          <w:rFonts w:eastAsia="Times New Roman" w:cs="Times New Roman"/>
          <w:bCs/>
          <w:sz w:val="22"/>
          <w:szCs w:val="22"/>
        </w:rPr>
      </w:pPr>
      <w:r w:rsidRPr="00436F6C">
        <w:rPr>
          <w:rFonts w:eastAsia="Times New Roman" w:cs="Times New Roman"/>
          <w:b/>
          <w:sz w:val="22"/>
          <w:szCs w:val="22"/>
        </w:rPr>
        <w:t xml:space="preserve"> </w:t>
      </w:r>
      <w:r w:rsidRPr="00436F6C">
        <w:rPr>
          <w:rFonts w:eastAsia="Times New Roman" w:cs="Times New Roman"/>
          <w:bCs/>
          <w:sz w:val="22"/>
          <w:szCs w:val="22"/>
        </w:rPr>
        <w:t>jednak niż jeden pojemnik o pojemności 120 l,</w:t>
      </w:r>
    </w:p>
    <w:p w:rsidR="00E86E65" w:rsidRPr="00436F6C" w:rsidRDefault="00486173" w:rsidP="00C249A4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      7</w:t>
      </w:r>
      <w:r w:rsidR="00C249A4" w:rsidRPr="00436F6C">
        <w:rPr>
          <w:rFonts w:eastAsia="Times New Roman" w:cs="Times New Roman"/>
          <w:sz w:val="22"/>
          <w:szCs w:val="22"/>
        </w:rPr>
        <w:t xml:space="preserve">)    </w:t>
      </w:r>
      <w:r w:rsidR="00E86E65" w:rsidRPr="00436F6C">
        <w:rPr>
          <w:rFonts w:eastAsia="Times New Roman" w:cs="Times New Roman"/>
          <w:sz w:val="22"/>
          <w:szCs w:val="22"/>
        </w:rPr>
        <w:t>dla lokali  handlowych  –  nie  mniej  niż 30 l na każde 10 m</w:t>
      </w:r>
      <w:r w:rsidR="00E86E65" w:rsidRPr="00436F6C">
        <w:rPr>
          <w:rFonts w:eastAsia="Times New Roman" w:cs="Times New Roman"/>
          <w:sz w:val="22"/>
          <w:szCs w:val="22"/>
          <w:vertAlign w:val="superscript"/>
        </w:rPr>
        <w:t>2</w:t>
      </w:r>
      <w:r w:rsidR="00E86E65" w:rsidRPr="00436F6C">
        <w:rPr>
          <w:rFonts w:eastAsia="Times New Roman" w:cs="Times New Roman"/>
          <w:sz w:val="22"/>
          <w:szCs w:val="22"/>
        </w:rPr>
        <w:t xml:space="preserve"> powierzchni całkowitej lokalu  </w:t>
      </w:r>
    </w:p>
    <w:p w:rsidR="00E86E65" w:rsidRPr="00436F6C" w:rsidRDefault="00E86E65" w:rsidP="00E86E65">
      <w:pPr>
        <w:pStyle w:val="Akapitzlist1"/>
        <w:tabs>
          <w:tab w:val="left" w:pos="851"/>
        </w:tabs>
        <w:autoSpaceDE w:val="0"/>
        <w:spacing w:line="360" w:lineRule="auto"/>
        <w:ind w:left="284" w:firstLine="425"/>
        <w:jc w:val="both"/>
        <w:rPr>
          <w:rFonts w:eastAsia="Times New Roman" w:cs="Times New Roman"/>
          <w:bCs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handlowego,</w:t>
      </w:r>
      <w:r w:rsidRPr="00436F6C">
        <w:rPr>
          <w:rFonts w:eastAsia="Times New Roman" w:cs="Times New Roman"/>
          <w:bCs/>
          <w:sz w:val="22"/>
          <w:szCs w:val="22"/>
        </w:rPr>
        <w:t xml:space="preserve"> nie mniej jednak niż jeden pojemnik o pojemności 120 l,</w:t>
      </w:r>
    </w:p>
    <w:p w:rsidR="00E86E65" w:rsidRPr="00436F6C" w:rsidRDefault="00E86E65" w:rsidP="00486173">
      <w:pPr>
        <w:pStyle w:val="Akapitzlist1"/>
        <w:numPr>
          <w:ilvl w:val="0"/>
          <w:numId w:val="15"/>
        </w:numPr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dla lokali  gastronomicznych</w:t>
      </w:r>
      <w:r w:rsidRPr="00436F6C">
        <w:rPr>
          <w:rFonts w:eastAsia="Times New Roman" w:cs="Times New Roman"/>
          <w:b/>
          <w:sz w:val="22"/>
          <w:szCs w:val="22"/>
        </w:rPr>
        <w:t xml:space="preserve"> </w:t>
      </w:r>
      <w:r w:rsidRPr="00436F6C">
        <w:rPr>
          <w:rFonts w:eastAsia="Times New Roman" w:cs="Times New Roman"/>
          <w:sz w:val="22"/>
          <w:szCs w:val="22"/>
        </w:rPr>
        <w:t xml:space="preserve"> –  nie  mniej  niż  10 l  na 1 miejsce konsumpcyjne,</w:t>
      </w:r>
      <w:r w:rsidRPr="00436F6C">
        <w:rPr>
          <w:rFonts w:eastAsia="Times New Roman" w:cs="Times New Roman"/>
          <w:bCs/>
          <w:sz w:val="22"/>
          <w:szCs w:val="22"/>
        </w:rPr>
        <w:t xml:space="preserve"> nie mniej   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426" w:firstLine="282"/>
        <w:jc w:val="both"/>
        <w:rPr>
          <w:rFonts w:eastAsia="Times New Roman" w:cs="Times New Roman"/>
          <w:bCs/>
          <w:sz w:val="22"/>
          <w:szCs w:val="22"/>
        </w:rPr>
      </w:pPr>
      <w:r w:rsidRPr="00436F6C">
        <w:rPr>
          <w:rFonts w:eastAsia="Times New Roman" w:cs="Times New Roman"/>
          <w:bCs/>
          <w:sz w:val="22"/>
          <w:szCs w:val="22"/>
        </w:rPr>
        <w:t>jednak niż jeden pojemnik o pojemności 120 l,</w:t>
      </w:r>
    </w:p>
    <w:p w:rsidR="00E86E65" w:rsidRPr="00436F6C" w:rsidRDefault="00E86E65" w:rsidP="00486173">
      <w:pPr>
        <w:pStyle w:val="Akapitzlist1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dla ulicznych punktów szybkiej konsumpcji –</w:t>
      </w:r>
      <w:r w:rsidRPr="00436F6C">
        <w:rPr>
          <w:rFonts w:eastAsia="Times New Roman" w:cs="Times New Roman"/>
          <w:bCs/>
          <w:sz w:val="22"/>
          <w:szCs w:val="22"/>
        </w:rPr>
        <w:t xml:space="preserve"> nie mniej jednak niż jeden pojemnik </w:t>
      </w:r>
      <w:r w:rsidRPr="00436F6C">
        <w:rPr>
          <w:rFonts w:eastAsia="Times New Roman" w:cs="Times New Roman"/>
          <w:bCs/>
          <w:sz w:val="22"/>
          <w:szCs w:val="22"/>
        </w:rPr>
        <w:br/>
        <w:t xml:space="preserve"> o pojemności 120 l,</w:t>
      </w:r>
    </w:p>
    <w:p w:rsidR="00E86E65" w:rsidRPr="00436F6C" w:rsidRDefault="00E86E65" w:rsidP="00C249A4">
      <w:pPr>
        <w:pStyle w:val="Akapitzlist1"/>
        <w:numPr>
          <w:ilvl w:val="0"/>
          <w:numId w:val="14"/>
        </w:numPr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dla zakładów rzemieślniczych, usługowych i</w:t>
      </w:r>
      <w:r w:rsidRPr="00436F6C">
        <w:rPr>
          <w:rFonts w:eastAsia="Times New Roman" w:cs="Times New Roman"/>
          <w:b/>
          <w:sz w:val="22"/>
          <w:szCs w:val="22"/>
        </w:rPr>
        <w:t xml:space="preserve"> </w:t>
      </w:r>
      <w:r w:rsidRPr="00436F6C">
        <w:rPr>
          <w:rFonts w:eastAsia="Times New Roman" w:cs="Times New Roman"/>
          <w:sz w:val="22"/>
          <w:szCs w:val="22"/>
        </w:rPr>
        <w:t>produkcyjnych – 10 l na każdych 10    pracowników,</w:t>
      </w:r>
      <w:r w:rsidRPr="00436F6C">
        <w:rPr>
          <w:rFonts w:eastAsia="Times New Roman" w:cs="Times New Roman"/>
          <w:bCs/>
          <w:sz w:val="22"/>
          <w:szCs w:val="22"/>
        </w:rPr>
        <w:t xml:space="preserve"> nie mniej jednak niż jeden pojemnik o pojemności 120 l,</w:t>
      </w:r>
    </w:p>
    <w:p w:rsidR="00486173" w:rsidRPr="00436F6C" w:rsidRDefault="00E86E65" w:rsidP="00E86E65">
      <w:pPr>
        <w:pStyle w:val="Akapitzlist1"/>
        <w:numPr>
          <w:ilvl w:val="0"/>
          <w:numId w:val="14"/>
        </w:num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dla cmentarzy – nie m</w:t>
      </w:r>
      <w:r w:rsidR="00DF7E4D" w:rsidRPr="00436F6C">
        <w:rPr>
          <w:rFonts w:eastAsia="Times New Roman" w:cs="Times New Roman"/>
          <w:sz w:val="22"/>
          <w:szCs w:val="22"/>
        </w:rPr>
        <w:t>niej niż pojemnik 1100 l</w:t>
      </w:r>
      <w:r w:rsidRPr="00436F6C">
        <w:rPr>
          <w:rFonts w:eastAsia="Times New Roman" w:cs="Times New Roman"/>
          <w:bCs/>
          <w:sz w:val="22"/>
          <w:szCs w:val="22"/>
        </w:rPr>
        <w:t>.</w:t>
      </w:r>
    </w:p>
    <w:p w:rsidR="00436F6C" w:rsidRPr="00436F6C" w:rsidRDefault="00436F6C" w:rsidP="00436F6C">
      <w:pPr>
        <w:pStyle w:val="Akapitzlist1"/>
        <w:autoSpaceDE w:val="0"/>
        <w:spacing w:line="360" w:lineRule="auto"/>
        <w:ind w:left="630"/>
        <w:jc w:val="both"/>
        <w:rPr>
          <w:rFonts w:eastAsia="Times New Roman" w:cs="Times New Roman"/>
          <w:sz w:val="22"/>
          <w:szCs w:val="22"/>
        </w:rPr>
      </w:pPr>
    </w:p>
    <w:p w:rsidR="00E86E65" w:rsidRPr="00436F6C" w:rsidRDefault="00E86E65" w:rsidP="00E86E65">
      <w:pPr>
        <w:tabs>
          <w:tab w:val="left" w:pos="709"/>
        </w:tabs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 xml:space="preserve">§ 9. </w:t>
      </w:r>
    </w:p>
    <w:p w:rsidR="00E86E65" w:rsidRPr="00436F6C" w:rsidRDefault="00E86E65" w:rsidP="00C249A4">
      <w:pPr>
        <w:pStyle w:val="Akapitzlist1"/>
        <w:autoSpaceDE w:val="0"/>
        <w:spacing w:line="360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Odpady komunalne segregowane </w:t>
      </w:r>
      <w:r w:rsidR="00835EF6" w:rsidRPr="00436F6C">
        <w:rPr>
          <w:rFonts w:eastAsia="Times New Roman" w:cs="Times New Roman"/>
          <w:sz w:val="22"/>
          <w:szCs w:val="22"/>
        </w:rPr>
        <w:t xml:space="preserve">w zabudowie jednorodzinnej i wielorodzinnej </w:t>
      </w:r>
      <w:r w:rsidRPr="00436F6C">
        <w:rPr>
          <w:rFonts w:eastAsia="Times New Roman" w:cs="Times New Roman"/>
          <w:sz w:val="22"/>
          <w:szCs w:val="22"/>
        </w:rPr>
        <w:t>należy gromadzić w pojemnikach uwzględniając następujące normy:</w:t>
      </w:r>
    </w:p>
    <w:p w:rsidR="00E86E65" w:rsidRPr="00436F6C" w:rsidRDefault="00E86E65" w:rsidP="00E86E65">
      <w:pPr>
        <w:pStyle w:val="Akapitzlist1"/>
        <w:numPr>
          <w:ilvl w:val="1"/>
          <w:numId w:val="7"/>
        </w:numPr>
        <w:tabs>
          <w:tab w:val="clear" w:pos="360"/>
          <w:tab w:val="num" w:pos="709"/>
          <w:tab w:val="left" w:pos="851"/>
        </w:tabs>
        <w:autoSpaceDE w:val="0"/>
        <w:spacing w:line="360" w:lineRule="auto"/>
        <w:ind w:left="567" w:hanging="141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dla nieruchomości na której </w:t>
      </w:r>
      <w:r w:rsidR="00DF7E4D" w:rsidRPr="00436F6C">
        <w:rPr>
          <w:rFonts w:eastAsia="Times New Roman" w:cs="Times New Roman"/>
          <w:sz w:val="22"/>
          <w:szCs w:val="22"/>
        </w:rPr>
        <w:t>zamieszkuje od 1 do 3 osób</w:t>
      </w:r>
      <w:r w:rsidRPr="00436F6C">
        <w:rPr>
          <w:rFonts w:eastAsia="Times New Roman" w:cs="Times New Roman"/>
          <w:sz w:val="22"/>
          <w:szCs w:val="22"/>
        </w:rPr>
        <w:t>:</w:t>
      </w:r>
    </w:p>
    <w:p w:rsidR="00E86E65" w:rsidRPr="00436F6C" w:rsidRDefault="00E86E65" w:rsidP="00E86E65">
      <w:pPr>
        <w:pStyle w:val="Akapitzlist1"/>
        <w:numPr>
          <w:ilvl w:val="3"/>
          <w:numId w:val="7"/>
        </w:numPr>
        <w:tabs>
          <w:tab w:val="left" w:pos="1276"/>
          <w:tab w:val="left" w:pos="1985"/>
          <w:tab w:val="left" w:pos="2127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jeden pojemnik </w:t>
      </w:r>
      <w:r w:rsidR="00835EF6" w:rsidRPr="00436F6C">
        <w:rPr>
          <w:rFonts w:eastAsia="Times New Roman" w:cs="Times New Roman"/>
          <w:sz w:val="22"/>
          <w:szCs w:val="22"/>
        </w:rPr>
        <w:t xml:space="preserve">(worek) </w:t>
      </w:r>
      <w:r w:rsidRPr="00436F6C">
        <w:rPr>
          <w:rFonts w:eastAsia="Times New Roman" w:cs="Times New Roman"/>
          <w:sz w:val="22"/>
          <w:szCs w:val="22"/>
        </w:rPr>
        <w:t xml:space="preserve">o pojemności 120 l na zbierane łącznie odpady obejmujące następujące frakcje: papier, </w:t>
      </w:r>
      <w:r w:rsidR="00C249A4" w:rsidRPr="00436F6C">
        <w:rPr>
          <w:rFonts w:eastAsia="Times New Roman" w:cs="Times New Roman"/>
          <w:sz w:val="22"/>
          <w:szCs w:val="22"/>
        </w:rPr>
        <w:t>metal, tworzywa sztuczne</w:t>
      </w:r>
      <w:r w:rsidRPr="00436F6C">
        <w:rPr>
          <w:rFonts w:eastAsia="Times New Roman" w:cs="Times New Roman"/>
          <w:sz w:val="22"/>
          <w:szCs w:val="22"/>
        </w:rPr>
        <w:t xml:space="preserve"> i opakowania  wielomateriałowe,</w:t>
      </w:r>
    </w:p>
    <w:p w:rsidR="00C249A4" w:rsidRPr="00436F6C" w:rsidRDefault="00C249A4" w:rsidP="00E86E65">
      <w:pPr>
        <w:pStyle w:val="Akapitzlist1"/>
        <w:numPr>
          <w:ilvl w:val="3"/>
          <w:numId w:val="7"/>
        </w:numPr>
        <w:tabs>
          <w:tab w:val="left" w:pos="1276"/>
          <w:tab w:val="left" w:pos="1985"/>
          <w:tab w:val="left" w:pos="2127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jeden pojemni</w:t>
      </w:r>
      <w:r w:rsidR="00DF7E4D" w:rsidRPr="00436F6C">
        <w:rPr>
          <w:rFonts w:eastAsia="Times New Roman" w:cs="Times New Roman"/>
          <w:sz w:val="22"/>
          <w:szCs w:val="22"/>
        </w:rPr>
        <w:t>k</w:t>
      </w:r>
      <w:r w:rsidRPr="00436F6C">
        <w:rPr>
          <w:rFonts w:eastAsia="Times New Roman" w:cs="Times New Roman"/>
          <w:sz w:val="22"/>
          <w:szCs w:val="22"/>
        </w:rPr>
        <w:t xml:space="preserve"> </w:t>
      </w:r>
      <w:r w:rsidR="00835EF6" w:rsidRPr="00436F6C">
        <w:rPr>
          <w:rFonts w:eastAsia="Times New Roman" w:cs="Times New Roman"/>
          <w:sz w:val="22"/>
          <w:szCs w:val="22"/>
        </w:rPr>
        <w:t xml:space="preserve">(worek) </w:t>
      </w:r>
      <w:r w:rsidRPr="00436F6C">
        <w:rPr>
          <w:rFonts w:eastAsia="Times New Roman" w:cs="Times New Roman"/>
          <w:sz w:val="22"/>
          <w:szCs w:val="22"/>
        </w:rPr>
        <w:t>o pojemności 120 l na szkło,</w:t>
      </w:r>
    </w:p>
    <w:p w:rsidR="00E86E65" w:rsidRPr="00436F6C" w:rsidRDefault="00E86E65" w:rsidP="00E86E65">
      <w:pPr>
        <w:pStyle w:val="Akapitzlist1"/>
        <w:numPr>
          <w:ilvl w:val="3"/>
          <w:numId w:val="7"/>
        </w:numPr>
        <w:tabs>
          <w:tab w:val="left" w:pos="1276"/>
          <w:tab w:val="left" w:pos="1985"/>
          <w:tab w:val="left" w:pos="2127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 jeden pojemnik </w:t>
      </w:r>
      <w:r w:rsidR="00835EF6" w:rsidRPr="00436F6C">
        <w:rPr>
          <w:rFonts w:eastAsia="Times New Roman" w:cs="Times New Roman"/>
          <w:sz w:val="22"/>
          <w:szCs w:val="22"/>
        </w:rPr>
        <w:t xml:space="preserve">(worek) </w:t>
      </w:r>
      <w:r w:rsidRPr="00436F6C">
        <w:rPr>
          <w:rFonts w:eastAsia="Times New Roman" w:cs="Times New Roman"/>
          <w:sz w:val="22"/>
          <w:szCs w:val="22"/>
        </w:rPr>
        <w:t>o pojemności 120 l na odpady ulegające biodegradacji.</w:t>
      </w:r>
    </w:p>
    <w:p w:rsidR="00E86E65" w:rsidRPr="00436F6C" w:rsidRDefault="00E86E65" w:rsidP="00E86E65">
      <w:pPr>
        <w:pStyle w:val="Akapitzlist1"/>
        <w:numPr>
          <w:ilvl w:val="1"/>
          <w:numId w:val="7"/>
        </w:numPr>
        <w:tabs>
          <w:tab w:val="clear" w:pos="360"/>
          <w:tab w:val="num" w:pos="709"/>
          <w:tab w:val="left" w:pos="851"/>
        </w:tabs>
        <w:autoSpaceDE w:val="0"/>
        <w:spacing w:line="360" w:lineRule="auto"/>
        <w:ind w:left="709" w:hanging="283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dla nieruchomości na której zamieszkuje od 4 do 6 osób :</w:t>
      </w:r>
    </w:p>
    <w:p w:rsidR="00E86E65" w:rsidRPr="00436F6C" w:rsidRDefault="00486173" w:rsidP="00E86E65">
      <w:pPr>
        <w:pStyle w:val="Akapitzlist1"/>
        <w:numPr>
          <w:ilvl w:val="3"/>
          <w:numId w:val="7"/>
        </w:numPr>
        <w:tabs>
          <w:tab w:val="left" w:pos="851"/>
          <w:tab w:val="left" w:pos="1276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co najmniej </w:t>
      </w:r>
      <w:r w:rsidR="00DF7E4D" w:rsidRPr="00436F6C">
        <w:rPr>
          <w:rFonts w:eastAsia="Times New Roman" w:cs="Times New Roman"/>
          <w:sz w:val="22"/>
          <w:szCs w:val="22"/>
        </w:rPr>
        <w:t xml:space="preserve">jeden </w:t>
      </w:r>
      <w:r w:rsidR="00E86E65" w:rsidRPr="00436F6C">
        <w:rPr>
          <w:rFonts w:eastAsia="Times New Roman" w:cs="Times New Roman"/>
          <w:sz w:val="22"/>
          <w:szCs w:val="22"/>
        </w:rPr>
        <w:t>pojemnik</w:t>
      </w:r>
      <w:r w:rsidR="00DF7E4D" w:rsidRPr="00436F6C">
        <w:rPr>
          <w:rFonts w:eastAsia="Times New Roman" w:cs="Times New Roman"/>
          <w:sz w:val="22"/>
          <w:szCs w:val="22"/>
        </w:rPr>
        <w:t xml:space="preserve"> </w:t>
      </w:r>
      <w:r w:rsidR="00835EF6" w:rsidRPr="00436F6C">
        <w:rPr>
          <w:rFonts w:eastAsia="Times New Roman" w:cs="Times New Roman"/>
          <w:sz w:val="22"/>
          <w:szCs w:val="22"/>
        </w:rPr>
        <w:t xml:space="preserve">(worek) </w:t>
      </w:r>
      <w:r w:rsidR="00DF7E4D" w:rsidRPr="00436F6C">
        <w:rPr>
          <w:rFonts w:eastAsia="Times New Roman" w:cs="Times New Roman"/>
          <w:sz w:val="22"/>
          <w:szCs w:val="22"/>
        </w:rPr>
        <w:t>o pojemności 120</w:t>
      </w:r>
      <w:r w:rsidR="00E86E65" w:rsidRPr="00436F6C">
        <w:rPr>
          <w:rFonts w:eastAsia="Times New Roman" w:cs="Times New Roman"/>
          <w:sz w:val="22"/>
          <w:szCs w:val="22"/>
        </w:rPr>
        <w:t xml:space="preserve"> l na zbierane łącznie odpady obejmujące następujące frakcje: papier, m</w:t>
      </w:r>
      <w:r w:rsidR="00C63538" w:rsidRPr="00436F6C">
        <w:rPr>
          <w:rFonts w:eastAsia="Times New Roman" w:cs="Times New Roman"/>
          <w:sz w:val="22"/>
          <w:szCs w:val="22"/>
        </w:rPr>
        <w:t>etal,</w:t>
      </w:r>
      <w:r w:rsidR="00DF7E4D" w:rsidRPr="00436F6C">
        <w:rPr>
          <w:rFonts w:eastAsia="Times New Roman" w:cs="Times New Roman"/>
          <w:sz w:val="22"/>
          <w:szCs w:val="22"/>
        </w:rPr>
        <w:t xml:space="preserve"> tworzywa sztuczne</w:t>
      </w:r>
      <w:r w:rsidR="00E86E65" w:rsidRPr="00436F6C">
        <w:rPr>
          <w:rFonts w:eastAsia="Times New Roman" w:cs="Times New Roman"/>
          <w:sz w:val="22"/>
          <w:szCs w:val="22"/>
        </w:rPr>
        <w:t xml:space="preserve"> i opakowania wielomateriałowe,</w:t>
      </w:r>
    </w:p>
    <w:p w:rsidR="00C249A4" w:rsidRPr="00436F6C" w:rsidRDefault="00DF7E4D" w:rsidP="00E86E65">
      <w:pPr>
        <w:pStyle w:val="Akapitzlist1"/>
        <w:numPr>
          <w:ilvl w:val="3"/>
          <w:numId w:val="7"/>
        </w:numPr>
        <w:tabs>
          <w:tab w:val="left" w:pos="851"/>
          <w:tab w:val="left" w:pos="1276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co najmniej jeden pojemnik </w:t>
      </w:r>
      <w:r w:rsidR="00835EF6" w:rsidRPr="00436F6C">
        <w:rPr>
          <w:rFonts w:eastAsia="Times New Roman" w:cs="Times New Roman"/>
          <w:sz w:val="22"/>
          <w:szCs w:val="22"/>
        </w:rPr>
        <w:t xml:space="preserve">(worek) </w:t>
      </w:r>
      <w:r w:rsidR="00C249A4" w:rsidRPr="00436F6C">
        <w:rPr>
          <w:rFonts w:eastAsia="Times New Roman" w:cs="Times New Roman"/>
          <w:sz w:val="22"/>
          <w:szCs w:val="22"/>
        </w:rPr>
        <w:t>o pojemności 120 l na szkło</w:t>
      </w:r>
      <w:r w:rsidR="00D93BC5" w:rsidRPr="00436F6C">
        <w:rPr>
          <w:rFonts w:eastAsia="Times New Roman" w:cs="Times New Roman"/>
          <w:sz w:val="22"/>
          <w:szCs w:val="22"/>
        </w:rPr>
        <w:t>,</w:t>
      </w:r>
    </w:p>
    <w:p w:rsidR="00E86E65" w:rsidRPr="00436F6C" w:rsidRDefault="00DF7E4D" w:rsidP="00E86E65">
      <w:pPr>
        <w:pStyle w:val="Akapitzlist1"/>
        <w:numPr>
          <w:ilvl w:val="3"/>
          <w:numId w:val="7"/>
        </w:numPr>
        <w:tabs>
          <w:tab w:val="left" w:pos="1276"/>
        </w:tabs>
        <w:autoSpaceDE w:val="0"/>
        <w:spacing w:line="360" w:lineRule="auto"/>
        <w:ind w:left="720" w:firstLine="131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co najmniej jeden </w:t>
      </w:r>
      <w:r w:rsidR="00E86E65" w:rsidRPr="00436F6C">
        <w:rPr>
          <w:rFonts w:eastAsia="Times New Roman" w:cs="Times New Roman"/>
          <w:sz w:val="22"/>
          <w:szCs w:val="22"/>
        </w:rPr>
        <w:t xml:space="preserve">pojemnik </w:t>
      </w:r>
      <w:r w:rsidR="00835EF6" w:rsidRPr="00436F6C">
        <w:rPr>
          <w:rFonts w:eastAsia="Times New Roman" w:cs="Times New Roman"/>
          <w:sz w:val="22"/>
          <w:szCs w:val="22"/>
        </w:rPr>
        <w:t xml:space="preserve">(worek) </w:t>
      </w:r>
      <w:r w:rsidR="00E86E65" w:rsidRPr="00436F6C">
        <w:rPr>
          <w:rFonts w:eastAsia="Times New Roman" w:cs="Times New Roman"/>
          <w:sz w:val="22"/>
          <w:szCs w:val="22"/>
        </w:rPr>
        <w:t>o pojemności 120 l na odpady ulegające biodegradacji</w:t>
      </w:r>
    </w:p>
    <w:p w:rsidR="00E86E65" w:rsidRPr="00436F6C" w:rsidRDefault="00E86E65" w:rsidP="00E86E65">
      <w:pPr>
        <w:pStyle w:val="Akapitzlist1"/>
        <w:numPr>
          <w:ilvl w:val="1"/>
          <w:numId w:val="7"/>
        </w:numPr>
        <w:tabs>
          <w:tab w:val="left" w:pos="709"/>
        </w:tabs>
        <w:autoSpaceDE w:val="0"/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dla nieruchomości na której zamieszkuje od 7 do 15 osób :</w:t>
      </w:r>
    </w:p>
    <w:p w:rsidR="00E86E65" w:rsidRPr="00436F6C" w:rsidRDefault="00DF7E4D" w:rsidP="00E86E65">
      <w:pPr>
        <w:pStyle w:val="Akapitzlist1"/>
        <w:numPr>
          <w:ilvl w:val="3"/>
          <w:numId w:val="7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co </w:t>
      </w:r>
      <w:r w:rsidR="00486173" w:rsidRPr="00436F6C">
        <w:rPr>
          <w:rFonts w:eastAsia="Times New Roman" w:cs="Times New Roman"/>
          <w:sz w:val="22"/>
          <w:szCs w:val="22"/>
        </w:rPr>
        <w:t>najmniej dwa</w:t>
      </w:r>
      <w:r w:rsidRPr="00436F6C">
        <w:rPr>
          <w:rFonts w:eastAsia="Times New Roman" w:cs="Times New Roman"/>
          <w:sz w:val="22"/>
          <w:szCs w:val="22"/>
        </w:rPr>
        <w:t xml:space="preserve"> pojemnik</w:t>
      </w:r>
      <w:r w:rsidR="00486173" w:rsidRPr="00436F6C">
        <w:rPr>
          <w:rFonts w:eastAsia="Times New Roman" w:cs="Times New Roman"/>
          <w:sz w:val="22"/>
          <w:szCs w:val="22"/>
        </w:rPr>
        <w:t>i</w:t>
      </w:r>
      <w:r w:rsidR="00835EF6" w:rsidRPr="00436F6C">
        <w:rPr>
          <w:rFonts w:eastAsia="Times New Roman" w:cs="Times New Roman"/>
          <w:sz w:val="22"/>
          <w:szCs w:val="22"/>
        </w:rPr>
        <w:t xml:space="preserve">  (worki) o  pojemności </w:t>
      </w:r>
      <w:r w:rsidRPr="00436F6C">
        <w:rPr>
          <w:rFonts w:eastAsia="Times New Roman" w:cs="Times New Roman"/>
          <w:sz w:val="22"/>
          <w:szCs w:val="22"/>
        </w:rPr>
        <w:t xml:space="preserve"> 120</w:t>
      </w:r>
      <w:r w:rsidR="00E86E65" w:rsidRPr="00436F6C">
        <w:rPr>
          <w:rFonts w:eastAsia="Times New Roman" w:cs="Times New Roman"/>
          <w:sz w:val="22"/>
          <w:szCs w:val="22"/>
        </w:rPr>
        <w:t xml:space="preserve"> l na zbierane łącznie odpady obejmujące następujące</w:t>
      </w:r>
      <w:r w:rsidR="00E86E65" w:rsidRPr="00436F6C">
        <w:rPr>
          <w:rFonts w:eastAsia="Times New Roman" w:cs="Times New Roman"/>
          <w:bCs/>
          <w:sz w:val="22"/>
          <w:szCs w:val="22"/>
        </w:rPr>
        <w:t xml:space="preserve"> </w:t>
      </w:r>
      <w:r w:rsidRPr="00436F6C">
        <w:rPr>
          <w:rFonts w:eastAsia="Times New Roman" w:cs="Times New Roman"/>
          <w:sz w:val="22"/>
          <w:szCs w:val="22"/>
        </w:rPr>
        <w:t>frakcje: papier, metal, tworzywa sztuczne</w:t>
      </w:r>
      <w:r w:rsidR="00486173" w:rsidRPr="00436F6C">
        <w:rPr>
          <w:rFonts w:eastAsia="Times New Roman" w:cs="Times New Roman"/>
          <w:sz w:val="22"/>
          <w:szCs w:val="22"/>
        </w:rPr>
        <w:t xml:space="preserve"> i</w:t>
      </w:r>
      <w:r w:rsidR="00E86E65" w:rsidRPr="00436F6C">
        <w:rPr>
          <w:rFonts w:eastAsia="Times New Roman" w:cs="Times New Roman"/>
          <w:sz w:val="22"/>
          <w:szCs w:val="22"/>
        </w:rPr>
        <w:t xml:space="preserve"> opakowania  wielomateriałowe,</w:t>
      </w:r>
    </w:p>
    <w:p w:rsidR="00D93BC5" w:rsidRPr="00436F6C" w:rsidRDefault="00DF7E4D" w:rsidP="00E86E65">
      <w:pPr>
        <w:pStyle w:val="Akapitzlist1"/>
        <w:numPr>
          <w:ilvl w:val="3"/>
          <w:numId w:val="7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co najmniej </w:t>
      </w:r>
      <w:r w:rsidR="00486173" w:rsidRPr="00436F6C">
        <w:rPr>
          <w:rFonts w:eastAsia="Times New Roman" w:cs="Times New Roman"/>
          <w:sz w:val="22"/>
          <w:szCs w:val="22"/>
        </w:rPr>
        <w:t>dwa</w:t>
      </w:r>
      <w:r w:rsidR="00D93BC5" w:rsidRPr="00436F6C">
        <w:rPr>
          <w:rFonts w:eastAsia="Times New Roman" w:cs="Times New Roman"/>
          <w:sz w:val="22"/>
          <w:szCs w:val="22"/>
        </w:rPr>
        <w:t xml:space="preserve"> pojemnik</w:t>
      </w:r>
      <w:r w:rsidR="00486173" w:rsidRPr="00436F6C">
        <w:rPr>
          <w:rFonts w:eastAsia="Times New Roman" w:cs="Times New Roman"/>
          <w:sz w:val="22"/>
          <w:szCs w:val="22"/>
        </w:rPr>
        <w:t>i</w:t>
      </w:r>
      <w:r w:rsidR="00D93BC5" w:rsidRPr="00436F6C">
        <w:rPr>
          <w:rFonts w:eastAsia="Times New Roman" w:cs="Times New Roman"/>
          <w:sz w:val="22"/>
          <w:szCs w:val="22"/>
        </w:rPr>
        <w:t xml:space="preserve"> </w:t>
      </w:r>
      <w:r w:rsidR="00835EF6" w:rsidRPr="00436F6C">
        <w:rPr>
          <w:rFonts w:eastAsia="Times New Roman" w:cs="Times New Roman"/>
          <w:sz w:val="22"/>
          <w:szCs w:val="22"/>
        </w:rPr>
        <w:t xml:space="preserve">(worki) </w:t>
      </w:r>
      <w:r w:rsidR="00D93BC5" w:rsidRPr="00436F6C">
        <w:rPr>
          <w:rFonts w:eastAsia="Times New Roman" w:cs="Times New Roman"/>
          <w:sz w:val="22"/>
          <w:szCs w:val="22"/>
        </w:rPr>
        <w:t>o pojemności 120 l na szkło,</w:t>
      </w:r>
    </w:p>
    <w:p w:rsidR="00E86E65" w:rsidRPr="00436F6C" w:rsidRDefault="00DF7E4D" w:rsidP="00835EF6">
      <w:pPr>
        <w:pStyle w:val="Akapitzlist1"/>
        <w:numPr>
          <w:ilvl w:val="3"/>
          <w:numId w:val="7"/>
        </w:numPr>
        <w:tabs>
          <w:tab w:val="left" w:pos="1276"/>
        </w:tabs>
        <w:autoSpaceDE w:val="0"/>
        <w:spacing w:line="360" w:lineRule="auto"/>
        <w:ind w:left="720" w:firstLine="131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co najmniej </w:t>
      </w:r>
      <w:r w:rsidR="00486173" w:rsidRPr="00436F6C">
        <w:rPr>
          <w:rFonts w:eastAsia="Times New Roman" w:cs="Times New Roman"/>
          <w:sz w:val="22"/>
          <w:szCs w:val="22"/>
        </w:rPr>
        <w:t>dwa</w:t>
      </w:r>
      <w:r w:rsidR="00E86E65" w:rsidRPr="00436F6C">
        <w:rPr>
          <w:rFonts w:eastAsia="Times New Roman" w:cs="Times New Roman"/>
          <w:sz w:val="22"/>
          <w:szCs w:val="22"/>
        </w:rPr>
        <w:t xml:space="preserve"> pojemnik</w:t>
      </w:r>
      <w:r w:rsidR="00835EF6" w:rsidRPr="00436F6C">
        <w:rPr>
          <w:rFonts w:eastAsia="Times New Roman" w:cs="Times New Roman"/>
          <w:sz w:val="22"/>
          <w:szCs w:val="22"/>
        </w:rPr>
        <w:t>i</w:t>
      </w:r>
      <w:r w:rsidR="00E86E65" w:rsidRPr="00436F6C">
        <w:rPr>
          <w:rFonts w:eastAsia="Times New Roman" w:cs="Times New Roman"/>
          <w:sz w:val="22"/>
          <w:szCs w:val="22"/>
        </w:rPr>
        <w:t xml:space="preserve"> </w:t>
      </w:r>
      <w:r w:rsidR="00835EF6" w:rsidRPr="00436F6C">
        <w:rPr>
          <w:rFonts w:eastAsia="Times New Roman" w:cs="Times New Roman"/>
          <w:sz w:val="22"/>
          <w:szCs w:val="22"/>
        </w:rPr>
        <w:t xml:space="preserve">(worki) </w:t>
      </w:r>
      <w:r w:rsidR="00E60FD3">
        <w:rPr>
          <w:rFonts w:eastAsia="Times New Roman" w:cs="Times New Roman"/>
          <w:sz w:val="22"/>
          <w:szCs w:val="22"/>
        </w:rPr>
        <w:t>o pojemności</w:t>
      </w:r>
      <w:bookmarkStart w:id="0" w:name="_GoBack"/>
      <w:bookmarkEnd w:id="0"/>
      <w:r w:rsidR="00835EF6" w:rsidRPr="00436F6C">
        <w:rPr>
          <w:rFonts w:eastAsia="Times New Roman" w:cs="Times New Roman"/>
          <w:sz w:val="22"/>
          <w:szCs w:val="22"/>
        </w:rPr>
        <w:t xml:space="preserve"> 120 l na odpady ulegające  </w:t>
      </w:r>
      <w:r w:rsidR="00E86E65" w:rsidRPr="00436F6C">
        <w:rPr>
          <w:rFonts w:eastAsia="Times New Roman" w:cs="Times New Roman"/>
          <w:sz w:val="22"/>
          <w:szCs w:val="22"/>
        </w:rPr>
        <w:t>biodegradacji.</w:t>
      </w:r>
    </w:p>
    <w:p w:rsidR="00835EF6" w:rsidRPr="00436F6C" w:rsidRDefault="00835EF6" w:rsidP="00835EF6">
      <w:pPr>
        <w:pStyle w:val="Akapitzlist1"/>
        <w:tabs>
          <w:tab w:val="left" w:pos="1276"/>
        </w:tabs>
        <w:autoSpaceDE w:val="0"/>
        <w:spacing w:line="360" w:lineRule="auto"/>
        <w:ind w:left="851"/>
        <w:jc w:val="both"/>
        <w:rPr>
          <w:rFonts w:eastAsia="Times New Roman" w:cs="Times New Roman"/>
          <w:b/>
          <w:sz w:val="22"/>
          <w:szCs w:val="22"/>
        </w:rPr>
      </w:pPr>
    </w:p>
    <w:p w:rsidR="00E86E65" w:rsidRPr="00436F6C" w:rsidRDefault="00E86E65" w:rsidP="001B0EAE">
      <w:pPr>
        <w:tabs>
          <w:tab w:val="left" w:pos="709"/>
        </w:tabs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§ 10.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426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Pojemniki winny być ustawione w granicach nieruchomości z zachowaniem warunków określonych w rozporządzeniu Ministra Infrastruktury z dnia 12 kwietnia 2002 r. w sprawie warunków technicznych, jakim powinny odpowiadać budynki i ich usytuowanie (Dz. U. z 2002 r. Nr 75 poz. 690), na równej nawierzchni, w miarę możliwości utwardzonej, zabezpieczonej przed zbieraniem się wody i błota.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</w:p>
    <w:p w:rsidR="00E86E65" w:rsidRPr="00436F6C" w:rsidRDefault="00E86E65" w:rsidP="001B0EAE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§ 11.</w:t>
      </w:r>
    </w:p>
    <w:p w:rsidR="00E86E65" w:rsidRPr="00436F6C" w:rsidRDefault="00E86E65" w:rsidP="00E86E65">
      <w:pPr>
        <w:pStyle w:val="Akapitzlist1"/>
        <w:numPr>
          <w:ilvl w:val="0"/>
          <w:numId w:val="8"/>
        </w:numPr>
        <w:autoSpaceDE w:val="0"/>
        <w:spacing w:line="360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Prowadzący działalność gospodarczą handlowo-usługową są zobowiązani ustawić  w miejscach publicznie dostępnych, w szczególności przed sklepami, punktami usługowo-handlowymi, gastronomicznymi, kosze</w:t>
      </w:r>
      <w:r w:rsidRPr="00436F6C">
        <w:rPr>
          <w:rFonts w:eastAsia="Times New Roman" w:cs="Times New Roman"/>
          <w:color w:val="FF0000"/>
          <w:sz w:val="22"/>
          <w:szCs w:val="22"/>
        </w:rPr>
        <w:t xml:space="preserve"> </w:t>
      </w:r>
      <w:r w:rsidRPr="00436F6C">
        <w:rPr>
          <w:rFonts w:eastAsia="Times New Roman" w:cs="Times New Roman"/>
          <w:sz w:val="22"/>
          <w:szCs w:val="22"/>
        </w:rPr>
        <w:t>na odpady komunalne o pojemności nie mniejszej niż 25 l, przeznaczone dla klientów w ilości zapewniającej czystość i porządek w sąsiedztwie prowadzonej działalności handlowo-usługowej,</w:t>
      </w:r>
    </w:p>
    <w:p w:rsidR="00E86E65" w:rsidRPr="00436F6C" w:rsidRDefault="00E86E65" w:rsidP="00E86E65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36F6C">
        <w:rPr>
          <w:sz w:val="22"/>
          <w:szCs w:val="22"/>
        </w:rPr>
        <w:t xml:space="preserve">Właściciele nieruchomości lub przedsiębiorcy użytkujący tereny komunikacji publicznej zobowiązani są  wyposażyć miejsca publiczne takie jak w szczególności drogi publiczne, ciągi pieszo-jezdne, przystanki komunikacji, parki w zamocowane na stałe kosze uliczne o minimalnej pojemności 25 l w miarę potrzeb, zgodnie z następującymi zasadami: </w:t>
      </w:r>
    </w:p>
    <w:p w:rsidR="00E86E65" w:rsidRPr="00436F6C" w:rsidRDefault="00E86E65" w:rsidP="00E86E65">
      <w:pPr>
        <w:pStyle w:val="Default"/>
        <w:numPr>
          <w:ilvl w:val="1"/>
          <w:numId w:val="8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436F6C">
        <w:rPr>
          <w:sz w:val="22"/>
          <w:szCs w:val="22"/>
        </w:rPr>
        <w:t xml:space="preserve">na chodnikach kosze należy ustawiać w odległości nie większej niż 500 m </w:t>
      </w:r>
      <w:r w:rsidRPr="00436F6C">
        <w:rPr>
          <w:color w:val="auto"/>
          <w:sz w:val="22"/>
          <w:szCs w:val="22"/>
        </w:rPr>
        <w:t>od siebie</w:t>
      </w:r>
      <w:r w:rsidRPr="00436F6C">
        <w:rPr>
          <w:sz w:val="22"/>
          <w:szCs w:val="22"/>
        </w:rPr>
        <w:t xml:space="preserve">, </w:t>
      </w:r>
    </w:p>
    <w:p w:rsidR="00E86E65" w:rsidRPr="00436F6C" w:rsidRDefault="00E86E65" w:rsidP="00E86E65">
      <w:pPr>
        <w:pStyle w:val="Default"/>
        <w:numPr>
          <w:ilvl w:val="1"/>
          <w:numId w:val="8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436F6C">
        <w:rPr>
          <w:sz w:val="22"/>
          <w:szCs w:val="22"/>
        </w:rPr>
        <w:t xml:space="preserve">na przystankach komunikacji publicznej kosze należy </w:t>
      </w:r>
      <w:r w:rsidRPr="00436F6C">
        <w:rPr>
          <w:color w:val="auto"/>
          <w:sz w:val="22"/>
          <w:szCs w:val="22"/>
        </w:rPr>
        <w:t>lokalizować przy wiatach przystankowych</w:t>
      </w:r>
      <w:r w:rsidRPr="00436F6C">
        <w:rPr>
          <w:sz w:val="22"/>
          <w:szCs w:val="22"/>
        </w:rPr>
        <w:t xml:space="preserve">  a jeśli jej nie ma to w sąsiedztwie oznaczenia przystanku.</w:t>
      </w:r>
    </w:p>
    <w:p w:rsidR="00E86E65" w:rsidRPr="00436F6C" w:rsidRDefault="00E86E65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436F6C" w:rsidRPr="00436F6C" w:rsidRDefault="00436F6C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436F6C" w:rsidRPr="00436F6C" w:rsidRDefault="00436F6C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436F6C" w:rsidRPr="00436F6C" w:rsidRDefault="00436F6C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436F6C" w:rsidRPr="00436F6C" w:rsidRDefault="00436F6C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436F6C" w:rsidRPr="00436F6C" w:rsidRDefault="00436F6C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436F6C" w:rsidRPr="00436F6C" w:rsidRDefault="00436F6C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436F6C" w:rsidRPr="00436F6C" w:rsidRDefault="00436F6C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436F6C" w:rsidRPr="00436F6C" w:rsidRDefault="00436F6C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436F6C" w:rsidRPr="00436F6C" w:rsidRDefault="00436F6C" w:rsidP="00E86E65">
      <w:pPr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</w:rPr>
      </w:pPr>
    </w:p>
    <w:p w:rsidR="00E86E65" w:rsidRPr="00436F6C" w:rsidRDefault="00E86E65" w:rsidP="00E86E65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Rozdział 4.</w:t>
      </w:r>
    </w:p>
    <w:p w:rsidR="00E86E65" w:rsidRPr="00436F6C" w:rsidRDefault="00E86E65" w:rsidP="00E86E65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Częstotliwość i sposób pozbywania się odpadów komunalnych i nieczystości ciekłych</w:t>
      </w:r>
    </w:p>
    <w:p w:rsidR="00E86E65" w:rsidRPr="00436F6C" w:rsidRDefault="00E86E65" w:rsidP="00E86E65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z terenu nieruchomości oraz terenów przeznaczonych do użytku publicznego</w:t>
      </w:r>
    </w:p>
    <w:p w:rsidR="00E86E65" w:rsidRPr="00436F6C" w:rsidRDefault="00E86E65" w:rsidP="00E86E65">
      <w:pPr>
        <w:autoSpaceDE w:val="0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E86E65" w:rsidRPr="00436F6C" w:rsidRDefault="00E86E65" w:rsidP="00E86E65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§ 12.</w:t>
      </w:r>
    </w:p>
    <w:p w:rsidR="00E86E65" w:rsidRPr="00436F6C" w:rsidRDefault="00E86E65" w:rsidP="00E86E65">
      <w:pPr>
        <w:pStyle w:val="Akapitzlist1"/>
        <w:numPr>
          <w:ilvl w:val="0"/>
          <w:numId w:val="9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Odpady komunalne zmieszane należy usuwać z nieruchomości </w:t>
      </w:r>
      <w:r w:rsidRPr="00436F6C">
        <w:rPr>
          <w:rFonts w:eastAsia="Times New Roman" w:cs="Times New Roman"/>
          <w:color w:val="000000"/>
          <w:sz w:val="22"/>
          <w:szCs w:val="22"/>
        </w:rPr>
        <w:t>z częstotliwością: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851" w:hanging="425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1)</w:t>
      </w:r>
      <w:r w:rsidRPr="00436F6C">
        <w:rPr>
          <w:rFonts w:eastAsia="Times New Roman" w:cs="Times New Roman"/>
          <w:sz w:val="22"/>
          <w:szCs w:val="22"/>
        </w:rPr>
        <w:tab/>
        <w:t>dla nieruchomości zamieszka</w:t>
      </w:r>
      <w:r w:rsidR="00EE6FD1" w:rsidRPr="00436F6C">
        <w:rPr>
          <w:rFonts w:eastAsia="Times New Roman" w:cs="Times New Roman"/>
          <w:sz w:val="22"/>
          <w:szCs w:val="22"/>
        </w:rPr>
        <w:t>łych w zabudowie jednorodzinnej</w:t>
      </w:r>
      <w:r w:rsidRPr="00436F6C">
        <w:rPr>
          <w:rFonts w:eastAsia="Times New Roman" w:cs="Times New Roman"/>
          <w:sz w:val="22"/>
          <w:szCs w:val="22"/>
        </w:rPr>
        <w:t xml:space="preserve"> i wielorod</w:t>
      </w:r>
      <w:r w:rsidR="00EE6FD1" w:rsidRPr="00436F6C">
        <w:rPr>
          <w:rFonts w:eastAsia="Times New Roman" w:cs="Times New Roman"/>
          <w:sz w:val="22"/>
          <w:szCs w:val="22"/>
        </w:rPr>
        <w:t>zinnej  – raz na miesiąc</w:t>
      </w:r>
      <w:r w:rsidR="00921FF6" w:rsidRPr="00436F6C">
        <w:rPr>
          <w:rFonts w:eastAsia="Times New Roman" w:cs="Times New Roman"/>
          <w:sz w:val="22"/>
          <w:szCs w:val="22"/>
        </w:rPr>
        <w:t>,</w:t>
      </w:r>
    </w:p>
    <w:p w:rsidR="00E86E65" w:rsidRPr="00436F6C" w:rsidRDefault="00E86E65" w:rsidP="00E86E65">
      <w:pPr>
        <w:pStyle w:val="Akapitzlist1"/>
        <w:tabs>
          <w:tab w:val="left" w:pos="851"/>
        </w:tabs>
        <w:autoSpaceDE w:val="0"/>
        <w:spacing w:line="360" w:lineRule="auto"/>
        <w:ind w:left="426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2)</w:t>
      </w:r>
      <w:r w:rsidRPr="00436F6C">
        <w:rPr>
          <w:rFonts w:eastAsia="Times New Roman" w:cs="Times New Roman"/>
          <w:sz w:val="22"/>
          <w:szCs w:val="22"/>
        </w:rPr>
        <w:tab/>
        <w:t xml:space="preserve"> dla nieruchomości niezamieszkałych –  nie rzadziej niż raz na </w:t>
      </w:r>
      <w:r w:rsidR="004E7C0F" w:rsidRPr="00436F6C">
        <w:rPr>
          <w:rFonts w:eastAsia="Times New Roman" w:cs="Times New Roman"/>
          <w:sz w:val="22"/>
          <w:szCs w:val="22"/>
        </w:rPr>
        <w:t>miesiąc</w:t>
      </w:r>
      <w:r w:rsidRPr="00436F6C">
        <w:rPr>
          <w:rFonts w:eastAsia="Times New Roman" w:cs="Times New Roman"/>
          <w:sz w:val="22"/>
          <w:szCs w:val="22"/>
        </w:rPr>
        <w:t>.</w:t>
      </w:r>
    </w:p>
    <w:p w:rsidR="00E86E65" w:rsidRPr="00436F6C" w:rsidRDefault="00E86E65" w:rsidP="00E86E65">
      <w:pPr>
        <w:pStyle w:val="Akapitzlist1"/>
        <w:numPr>
          <w:ilvl w:val="0"/>
          <w:numId w:val="9"/>
        </w:numPr>
        <w:tabs>
          <w:tab w:val="clear" w:pos="0"/>
          <w:tab w:val="num" w:pos="284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Odpady komunalne pochodzące z selektywnej zbiórki obejmującej zbierane łącznie odpady </w:t>
      </w:r>
      <w:r w:rsidRPr="00436F6C">
        <w:rPr>
          <w:rFonts w:eastAsia="Times New Roman" w:cs="Times New Roman"/>
          <w:sz w:val="22"/>
          <w:szCs w:val="22"/>
        </w:rPr>
        <w:br/>
        <w:t>obejmujące następujące</w:t>
      </w:r>
      <w:r w:rsidRPr="00436F6C">
        <w:rPr>
          <w:rFonts w:eastAsia="Times New Roman" w:cs="Times New Roman"/>
          <w:bCs/>
          <w:sz w:val="22"/>
          <w:szCs w:val="22"/>
        </w:rPr>
        <w:t xml:space="preserve"> </w:t>
      </w:r>
      <w:r w:rsidR="00921FF6" w:rsidRPr="00436F6C">
        <w:rPr>
          <w:rFonts w:eastAsia="Times New Roman" w:cs="Times New Roman"/>
          <w:sz w:val="22"/>
          <w:szCs w:val="22"/>
        </w:rPr>
        <w:t xml:space="preserve">frakcje: papier, </w:t>
      </w:r>
      <w:r w:rsidRPr="00436F6C">
        <w:rPr>
          <w:rFonts w:eastAsia="Times New Roman" w:cs="Times New Roman"/>
          <w:sz w:val="22"/>
          <w:szCs w:val="22"/>
        </w:rPr>
        <w:t>met</w:t>
      </w:r>
      <w:r w:rsidR="00921FF6" w:rsidRPr="00436F6C">
        <w:rPr>
          <w:rFonts w:eastAsia="Times New Roman" w:cs="Times New Roman"/>
          <w:sz w:val="22"/>
          <w:szCs w:val="22"/>
        </w:rPr>
        <w:t xml:space="preserve">al, tworzywa </w:t>
      </w:r>
      <w:r w:rsidR="004E7C0F" w:rsidRPr="00436F6C">
        <w:rPr>
          <w:rFonts w:eastAsia="Times New Roman" w:cs="Times New Roman"/>
          <w:sz w:val="22"/>
          <w:szCs w:val="22"/>
        </w:rPr>
        <w:t>sztuczne</w:t>
      </w:r>
      <w:r w:rsidR="00921FF6" w:rsidRPr="00436F6C">
        <w:rPr>
          <w:rFonts w:eastAsia="Times New Roman" w:cs="Times New Roman"/>
          <w:sz w:val="22"/>
          <w:szCs w:val="22"/>
        </w:rPr>
        <w:t xml:space="preserve"> i </w:t>
      </w:r>
      <w:r w:rsidRPr="00436F6C">
        <w:rPr>
          <w:rFonts w:eastAsia="Times New Roman" w:cs="Times New Roman"/>
          <w:sz w:val="22"/>
          <w:szCs w:val="22"/>
        </w:rPr>
        <w:t xml:space="preserve">opakowania </w:t>
      </w:r>
      <w:r w:rsidRPr="00436F6C">
        <w:rPr>
          <w:rFonts w:eastAsia="Times New Roman" w:cs="Times New Roman"/>
          <w:sz w:val="22"/>
          <w:szCs w:val="22"/>
        </w:rPr>
        <w:br/>
        <w:t xml:space="preserve"> wielomateriałowe, należy usuwać zgodnie z następującą częstotliwością:</w:t>
      </w:r>
    </w:p>
    <w:p w:rsidR="004E7C0F" w:rsidRPr="00436F6C" w:rsidRDefault="004E7C0F" w:rsidP="004E7C0F">
      <w:pPr>
        <w:pStyle w:val="Akapitzlist1"/>
        <w:autoSpaceDE w:val="0"/>
        <w:spacing w:line="360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1)     </w:t>
      </w:r>
      <w:r w:rsidR="00E86E65" w:rsidRPr="00436F6C">
        <w:rPr>
          <w:rFonts w:eastAsia="Times New Roman" w:cs="Times New Roman"/>
          <w:sz w:val="22"/>
          <w:szCs w:val="22"/>
        </w:rPr>
        <w:t>dla nieruchomości zamieszkałych w zabudowie jednorodzinnej  i wielorod</w:t>
      </w:r>
      <w:r w:rsidRPr="00436F6C">
        <w:rPr>
          <w:rFonts w:eastAsia="Times New Roman" w:cs="Times New Roman"/>
          <w:sz w:val="22"/>
          <w:szCs w:val="22"/>
        </w:rPr>
        <w:t>zinnej  – raz na</w:t>
      </w:r>
    </w:p>
    <w:p w:rsidR="00E86E65" w:rsidRPr="00436F6C" w:rsidRDefault="004E7C0F" w:rsidP="004E7C0F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             miesiąc</w:t>
      </w:r>
      <w:r w:rsidR="00E86E65" w:rsidRPr="00436F6C">
        <w:rPr>
          <w:rFonts w:eastAsia="Times New Roman" w:cs="Times New Roman"/>
          <w:sz w:val="22"/>
          <w:szCs w:val="22"/>
        </w:rPr>
        <w:t>,</w:t>
      </w:r>
    </w:p>
    <w:p w:rsidR="00E86E65" w:rsidRPr="00436F6C" w:rsidRDefault="00E86E65" w:rsidP="00E86E65">
      <w:pPr>
        <w:pStyle w:val="Akapitzlist1"/>
        <w:tabs>
          <w:tab w:val="left" w:pos="709"/>
        </w:tabs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2)</w:t>
      </w:r>
      <w:r w:rsidRPr="00436F6C">
        <w:rPr>
          <w:rFonts w:eastAsia="Times New Roman" w:cs="Times New Roman"/>
          <w:sz w:val="22"/>
          <w:szCs w:val="22"/>
        </w:rPr>
        <w:tab/>
        <w:t>dla nieruchomości niezamieszkałych –  nie rza</w:t>
      </w:r>
      <w:r w:rsidR="004E7C0F" w:rsidRPr="00436F6C">
        <w:rPr>
          <w:rFonts w:eastAsia="Times New Roman" w:cs="Times New Roman"/>
          <w:sz w:val="22"/>
          <w:szCs w:val="22"/>
        </w:rPr>
        <w:t>dziej niż raz miesiąc</w:t>
      </w:r>
      <w:r w:rsidRPr="00436F6C">
        <w:rPr>
          <w:rFonts w:eastAsia="Times New Roman" w:cs="Times New Roman"/>
          <w:sz w:val="22"/>
          <w:szCs w:val="22"/>
        </w:rPr>
        <w:t>,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3)</w:t>
      </w:r>
      <w:r w:rsidRPr="00436F6C">
        <w:rPr>
          <w:rFonts w:eastAsia="Times New Roman" w:cs="Times New Roman"/>
          <w:sz w:val="22"/>
          <w:szCs w:val="22"/>
        </w:rPr>
        <w:tab/>
        <w:t>dla punktu selektywnego zbierania  - według potrzeb nie rzadziej niż ra</w:t>
      </w:r>
      <w:r w:rsidR="004E7C0F" w:rsidRPr="00436F6C">
        <w:rPr>
          <w:rFonts w:eastAsia="Times New Roman" w:cs="Times New Roman"/>
          <w:sz w:val="22"/>
          <w:szCs w:val="22"/>
        </w:rPr>
        <w:t>z na miesiąc</w:t>
      </w:r>
      <w:r w:rsidRPr="00436F6C">
        <w:rPr>
          <w:rFonts w:eastAsia="Times New Roman" w:cs="Times New Roman"/>
          <w:sz w:val="22"/>
          <w:szCs w:val="22"/>
        </w:rPr>
        <w:t>.</w:t>
      </w:r>
    </w:p>
    <w:p w:rsidR="00197E4A" w:rsidRPr="00436F6C" w:rsidRDefault="00197E4A" w:rsidP="00197E4A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3.  </w:t>
      </w:r>
      <w:r w:rsidR="004E7C0F" w:rsidRPr="00436F6C">
        <w:rPr>
          <w:rFonts w:eastAsia="Times New Roman" w:cs="Times New Roman"/>
          <w:sz w:val="22"/>
          <w:szCs w:val="22"/>
        </w:rPr>
        <w:t>Odpady komunalne pochodzące z selektyw</w:t>
      </w:r>
      <w:r w:rsidRPr="00436F6C">
        <w:rPr>
          <w:rFonts w:eastAsia="Times New Roman" w:cs="Times New Roman"/>
          <w:sz w:val="22"/>
          <w:szCs w:val="22"/>
        </w:rPr>
        <w:t>nej zbiórki obejmującej szkło</w:t>
      </w:r>
      <w:r w:rsidR="004E7C0F" w:rsidRPr="00436F6C">
        <w:rPr>
          <w:rFonts w:eastAsia="Times New Roman" w:cs="Times New Roman"/>
          <w:sz w:val="22"/>
          <w:szCs w:val="22"/>
        </w:rPr>
        <w:t xml:space="preserve">, należy usuwać zgodnie z </w:t>
      </w:r>
    </w:p>
    <w:p w:rsidR="004E7C0F" w:rsidRPr="00436F6C" w:rsidRDefault="00197E4A" w:rsidP="00197E4A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     </w:t>
      </w:r>
      <w:r w:rsidR="004E7C0F" w:rsidRPr="00436F6C">
        <w:rPr>
          <w:rFonts w:eastAsia="Times New Roman" w:cs="Times New Roman"/>
          <w:sz w:val="22"/>
          <w:szCs w:val="22"/>
        </w:rPr>
        <w:t>następującą częstotliwością:</w:t>
      </w:r>
    </w:p>
    <w:p w:rsidR="004E7C0F" w:rsidRPr="00436F6C" w:rsidRDefault="004E7C0F" w:rsidP="004E7C0F">
      <w:pPr>
        <w:pStyle w:val="Akapitzlist1"/>
        <w:autoSpaceDE w:val="0"/>
        <w:spacing w:line="360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1)     dla nieruchomości zamieszkałych w zabudowie jednorodzinnej  i wielorodzinnej  – raz na</w:t>
      </w:r>
    </w:p>
    <w:p w:rsidR="004E7C0F" w:rsidRPr="00436F6C" w:rsidRDefault="004E7C0F" w:rsidP="004E7C0F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             </w:t>
      </w:r>
      <w:r w:rsidR="00921FF6" w:rsidRPr="00436F6C">
        <w:rPr>
          <w:rFonts w:eastAsia="Times New Roman" w:cs="Times New Roman"/>
          <w:sz w:val="22"/>
          <w:szCs w:val="22"/>
        </w:rPr>
        <w:t xml:space="preserve">dwa </w:t>
      </w:r>
      <w:r w:rsidRPr="00436F6C">
        <w:rPr>
          <w:rFonts w:eastAsia="Times New Roman" w:cs="Times New Roman"/>
          <w:sz w:val="22"/>
          <w:szCs w:val="22"/>
        </w:rPr>
        <w:t>miesiąc</w:t>
      </w:r>
      <w:r w:rsidR="00921FF6" w:rsidRPr="00436F6C">
        <w:rPr>
          <w:rFonts w:eastAsia="Times New Roman" w:cs="Times New Roman"/>
          <w:sz w:val="22"/>
          <w:szCs w:val="22"/>
        </w:rPr>
        <w:t>e</w:t>
      </w:r>
      <w:r w:rsidRPr="00436F6C">
        <w:rPr>
          <w:rFonts w:eastAsia="Times New Roman" w:cs="Times New Roman"/>
          <w:sz w:val="22"/>
          <w:szCs w:val="22"/>
        </w:rPr>
        <w:t>,</w:t>
      </w:r>
    </w:p>
    <w:p w:rsidR="004E7C0F" w:rsidRPr="00436F6C" w:rsidRDefault="004E7C0F" w:rsidP="004E7C0F">
      <w:pPr>
        <w:pStyle w:val="Akapitzlist1"/>
        <w:tabs>
          <w:tab w:val="left" w:pos="709"/>
        </w:tabs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2)</w:t>
      </w:r>
      <w:r w:rsidRPr="00436F6C">
        <w:rPr>
          <w:rFonts w:eastAsia="Times New Roman" w:cs="Times New Roman"/>
          <w:sz w:val="22"/>
          <w:szCs w:val="22"/>
        </w:rPr>
        <w:tab/>
        <w:t xml:space="preserve">dla nieruchomości niezamieszkałych –  nie rzadziej niż raz </w:t>
      </w:r>
      <w:r w:rsidR="00921FF6" w:rsidRPr="00436F6C">
        <w:rPr>
          <w:rFonts w:eastAsia="Times New Roman" w:cs="Times New Roman"/>
          <w:sz w:val="22"/>
          <w:szCs w:val="22"/>
        </w:rPr>
        <w:t xml:space="preserve">na dwa </w:t>
      </w:r>
      <w:r w:rsidRPr="00436F6C">
        <w:rPr>
          <w:rFonts w:eastAsia="Times New Roman" w:cs="Times New Roman"/>
          <w:sz w:val="22"/>
          <w:szCs w:val="22"/>
        </w:rPr>
        <w:t>miesiąc</w:t>
      </w:r>
      <w:r w:rsidR="00921FF6" w:rsidRPr="00436F6C">
        <w:rPr>
          <w:rFonts w:eastAsia="Times New Roman" w:cs="Times New Roman"/>
          <w:sz w:val="22"/>
          <w:szCs w:val="22"/>
        </w:rPr>
        <w:t>e</w:t>
      </w:r>
      <w:r w:rsidRPr="00436F6C">
        <w:rPr>
          <w:rFonts w:eastAsia="Times New Roman" w:cs="Times New Roman"/>
          <w:sz w:val="22"/>
          <w:szCs w:val="22"/>
        </w:rPr>
        <w:t>,</w:t>
      </w:r>
      <w:r w:rsidR="00921FF6" w:rsidRPr="00436F6C">
        <w:rPr>
          <w:rFonts w:eastAsia="Times New Roman" w:cs="Times New Roman"/>
          <w:b/>
          <w:sz w:val="22"/>
          <w:szCs w:val="22"/>
        </w:rPr>
        <w:t xml:space="preserve"> </w:t>
      </w:r>
    </w:p>
    <w:p w:rsidR="004E7C0F" w:rsidRPr="00436F6C" w:rsidRDefault="004E7C0F" w:rsidP="004E7C0F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3)</w:t>
      </w:r>
      <w:r w:rsidRPr="00436F6C">
        <w:rPr>
          <w:rFonts w:eastAsia="Times New Roman" w:cs="Times New Roman"/>
          <w:sz w:val="22"/>
          <w:szCs w:val="22"/>
        </w:rPr>
        <w:tab/>
        <w:t xml:space="preserve">dla punktu selektywnego zbierania  - według potrzeb nie rzadziej niż raz na </w:t>
      </w:r>
      <w:r w:rsidR="00921FF6" w:rsidRPr="00436F6C">
        <w:rPr>
          <w:rFonts w:eastAsia="Times New Roman" w:cs="Times New Roman"/>
          <w:sz w:val="22"/>
          <w:szCs w:val="22"/>
        </w:rPr>
        <w:t xml:space="preserve">dwa </w:t>
      </w:r>
      <w:r w:rsidRPr="00436F6C">
        <w:rPr>
          <w:rFonts w:eastAsia="Times New Roman" w:cs="Times New Roman"/>
          <w:sz w:val="22"/>
          <w:szCs w:val="22"/>
        </w:rPr>
        <w:t>miesiąc</w:t>
      </w:r>
      <w:r w:rsidR="00921FF6" w:rsidRPr="00436F6C">
        <w:rPr>
          <w:rFonts w:eastAsia="Times New Roman" w:cs="Times New Roman"/>
          <w:sz w:val="22"/>
          <w:szCs w:val="22"/>
        </w:rPr>
        <w:t>e</w:t>
      </w:r>
      <w:r w:rsidRPr="00436F6C">
        <w:rPr>
          <w:rFonts w:eastAsia="Times New Roman" w:cs="Times New Roman"/>
          <w:sz w:val="22"/>
          <w:szCs w:val="22"/>
        </w:rPr>
        <w:t>.</w:t>
      </w:r>
    </w:p>
    <w:p w:rsidR="00E86E65" w:rsidRPr="00436F6C" w:rsidRDefault="00197E4A" w:rsidP="00197E4A">
      <w:pPr>
        <w:pStyle w:val="Akapitzlist1"/>
        <w:autoSpaceDE w:val="0"/>
        <w:spacing w:line="360" w:lineRule="auto"/>
        <w:ind w:left="0"/>
        <w:jc w:val="both"/>
        <w:rPr>
          <w:rFonts w:eastAsia="Times New Roman" w:cs="Times New Roman"/>
          <w:color w:val="000000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4.  </w:t>
      </w:r>
      <w:r w:rsidR="00E86E65" w:rsidRPr="00436F6C">
        <w:rPr>
          <w:rFonts w:eastAsia="Times New Roman" w:cs="Times New Roman"/>
          <w:sz w:val="22"/>
          <w:szCs w:val="22"/>
        </w:rPr>
        <w:t xml:space="preserve">Odpady ulegające biodegradacji należy usuwać z nieruchomości </w:t>
      </w:r>
      <w:r w:rsidR="00E86E65" w:rsidRPr="00436F6C">
        <w:rPr>
          <w:rFonts w:eastAsia="Times New Roman" w:cs="Times New Roman"/>
          <w:color w:val="000000"/>
          <w:sz w:val="22"/>
          <w:szCs w:val="22"/>
        </w:rPr>
        <w:t>z częstotliwością:</w:t>
      </w:r>
    </w:p>
    <w:p w:rsidR="00921FF6" w:rsidRPr="00436F6C" w:rsidRDefault="00E86E65" w:rsidP="00921FF6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b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1)</w:t>
      </w:r>
      <w:r w:rsidRPr="00436F6C">
        <w:rPr>
          <w:rFonts w:eastAsia="Times New Roman" w:cs="Times New Roman"/>
          <w:sz w:val="22"/>
          <w:szCs w:val="22"/>
        </w:rPr>
        <w:tab/>
        <w:t xml:space="preserve">dla nieruchomości zamieszkałych w zabudowie jednorodzinnej  i wielorodzinnej  </w:t>
      </w:r>
      <w:r w:rsidRPr="00436F6C">
        <w:rPr>
          <w:rFonts w:eastAsia="Times New Roman" w:cs="Times New Roman"/>
          <w:b/>
          <w:sz w:val="22"/>
          <w:szCs w:val="22"/>
        </w:rPr>
        <w:t xml:space="preserve">– </w:t>
      </w:r>
      <w:r w:rsidR="00921FF6" w:rsidRPr="00436F6C">
        <w:rPr>
          <w:rFonts w:eastAsia="Times New Roman" w:cs="Times New Roman"/>
          <w:sz w:val="22"/>
          <w:szCs w:val="22"/>
        </w:rPr>
        <w:t>raz na dwa tyg</w:t>
      </w:r>
      <w:r w:rsidR="004C5DFA" w:rsidRPr="00436F6C">
        <w:rPr>
          <w:rFonts w:eastAsia="Times New Roman" w:cs="Times New Roman"/>
          <w:sz w:val="22"/>
          <w:szCs w:val="22"/>
        </w:rPr>
        <w:t xml:space="preserve">odnie w okresie od miesiąca kwietnia do miesiąca września. </w:t>
      </w:r>
      <w:r w:rsidR="00921FF6" w:rsidRPr="00436F6C">
        <w:rPr>
          <w:rFonts w:eastAsia="Times New Roman" w:cs="Times New Roman"/>
          <w:sz w:val="22"/>
          <w:szCs w:val="22"/>
        </w:rPr>
        <w:t xml:space="preserve">W okresie od </w:t>
      </w:r>
      <w:r w:rsidR="004C5DFA" w:rsidRPr="00436F6C">
        <w:rPr>
          <w:rFonts w:eastAsia="Times New Roman" w:cs="Times New Roman"/>
          <w:sz w:val="22"/>
          <w:szCs w:val="22"/>
        </w:rPr>
        <w:t xml:space="preserve">miesiąca października do miesiąca marca </w:t>
      </w:r>
      <w:r w:rsidR="00921FF6" w:rsidRPr="00436F6C">
        <w:rPr>
          <w:rFonts w:eastAsia="Times New Roman" w:cs="Times New Roman"/>
          <w:sz w:val="22"/>
          <w:szCs w:val="22"/>
        </w:rPr>
        <w:t>raz na miesiąc.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2)</w:t>
      </w:r>
      <w:r w:rsidRPr="00436F6C">
        <w:rPr>
          <w:rFonts w:eastAsia="Times New Roman" w:cs="Times New Roman"/>
          <w:sz w:val="22"/>
          <w:szCs w:val="22"/>
        </w:rPr>
        <w:tab/>
        <w:t xml:space="preserve">dla nieruchomości niezamieszkałych –  nie rzadziej niż raz na </w:t>
      </w:r>
      <w:r w:rsidR="00197E4A" w:rsidRPr="00436F6C">
        <w:rPr>
          <w:rFonts w:eastAsia="Times New Roman" w:cs="Times New Roman"/>
          <w:sz w:val="22"/>
          <w:szCs w:val="22"/>
        </w:rPr>
        <w:t>miesiąc</w:t>
      </w:r>
      <w:r w:rsidRPr="00436F6C">
        <w:rPr>
          <w:rFonts w:eastAsia="Times New Roman" w:cs="Times New Roman"/>
          <w:sz w:val="22"/>
          <w:szCs w:val="22"/>
        </w:rPr>
        <w:t>.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426" w:hanging="142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3)</w:t>
      </w:r>
      <w:r w:rsidRPr="00436F6C">
        <w:rPr>
          <w:rFonts w:eastAsia="Times New Roman" w:cs="Times New Roman"/>
          <w:sz w:val="22"/>
          <w:szCs w:val="22"/>
        </w:rPr>
        <w:tab/>
        <w:t xml:space="preserve">dla punktu selektywnego zbierania  - według potrzeb nie rzadziej niż raz na </w:t>
      </w:r>
      <w:r w:rsidR="00197E4A" w:rsidRPr="00436F6C">
        <w:rPr>
          <w:rFonts w:eastAsia="Times New Roman" w:cs="Times New Roman"/>
          <w:sz w:val="22"/>
          <w:szCs w:val="22"/>
        </w:rPr>
        <w:t>miesiąc</w:t>
      </w:r>
      <w:r w:rsidRPr="00436F6C">
        <w:rPr>
          <w:rFonts w:eastAsia="Times New Roman" w:cs="Times New Roman"/>
          <w:sz w:val="22"/>
          <w:szCs w:val="22"/>
        </w:rPr>
        <w:t>.</w:t>
      </w:r>
    </w:p>
    <w:p w:rsidR="00E86E65" w:rsidRPr="00436F6C" w:rsidRDefault="00197E4A" w:rsidP="00E86E65">
      <w:pPr>
        <w:pStyle w:val="Akapitzlist1"/>
        <w:tabs>
          <w:tab w:val="left" w:pos="284"/>
          <w:tab w:val="left" w:pos="567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color w:val="000000"/>
          <w:sz w:val="22"/>
          <w:szCs w:val="22"/>
        </w:rPr>
        <w:t>5</w:t>
      </w:r>
      <w:r w:rsidR="00E86E65" w:rsidRPr="00436F6C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E86E65" w:rsidRPr="00436F6C">
        <w:rPr>
          <w:rFonts w:eastAsia="Times New Roman" w:cs="Times New Roman"/>
          <w:sz w:val="22"/>
          <w:szCs w:val="22"/>
        </w:rPr>
        <w:t xml:space="preserve">Zużyty sprzęt elektryczny i elektroniczny, zużyte opony – na bieżąco do punktów selektywnego </w:t>
      </w:r>
      <w:r w:rsidR="00E86E65" w:rsidRPr="00436F6C">
        <w:rPr>
          <w:rFonts w:eastAsia="Times New Roman" w:cs="Times New Roman"/>
          <w:sz w:val="22"/>
          <w:szCs w:val="22"/>
        </w:rPr>
        <w:br/>
        <w:t>odbioru odpadów,</w:t>
      </w:r>
    </w:p>
    <w:p w:rsidR="00E86E65" w:rsidRPr="00436F6C" w:rsidRDefault="00197E4A" w:rsidP="00E86E65">
      <w:pPr>
        <w:pStyle w:val="Akapitzlist1"/>
        <w:tabs>
          <w:tab w:val="left" w:pos="284"/>
          <w:tab w:val="left" w:pos="567"/>
        </w:tabs>
        <w:autoSpaceDE w:val="0"/>
        <w:spacing w:line="360" w:lineRule="auto"/>
        <w:ind w:left="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6</w:t>
      </w:r>
      <w:r w:rsidR="00E86E65" w:rsidRPr="00436F6C">
        <w:rPr>
          <w:rFonts w:eastAsia="Times New Roman" w:cs="Times New Roman"/>
          <w:sz w:val="22"/>
          <w:szCs w:val="22"/>
        </w:rPr>
        <w:t xml:space="preserve">. Odpady wielkogabarytowe - </w:t>
      </w:r>
      <w:r w:rsidR="00E86E65" w:rsidRPr="00436F6C">
        <w:rPr>
          <w:rFonts w:eastAsia="Times New Roman" w:cs="Times New Roman"/>
          <w:color w:val="000000"/>
          <w:sz w:val="22"/>
          <w:szCs w:val="22"/>
        </w:rPr>
        <w:t xml:space="preserve">jeden  </w:t>
      </w:r>
      <w:r w:rsidR="00E86E65" w:rsidRPr="00436F6C">
        <w:rPr>
          <w:rFonts w:eastAsia="Times New Roman" w:cs="Times New Roman"/>
          <w:sz w:val="22"/>
          <w:szCs w:val="22"/>
        </w:rPr>
        <w:t>raz w roku,</w:t>
      </w:r>
    </w:p>
    <w:p w:rsidR="00E86E65" w:rsidRPr="00436F6C" w:rsidRDefault="00197E4A" w:rsidP="00E86E65">
      <w:pPr>
        <w:pStyle w:val="Akapitzlist1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7</w:t>
      </w:r>
      <w:r w:rsidR="00E86E65" w:rsidRPr="00436F6C">
        <w:rPr>
          <w:rFonts w:eastAsia="Times New Roman" w:cs="Times New Roman"/>
          <w:sz w:val="22"/>
          <w:szCs w:val="22"/>
        </w:rPr>
        <w:t xml:space="preserve">. </w:t>
      </w:r>
      <w:r w:rsidR="00E86E65" w:rsidRPr="00436F6C">
        <w:rPr>
          <w:rFonts w:eastAsia="Times New Roman" w:cs="Times New Roman"/>
          <w:color w:val="000000"/>
          <w:sz w:val="22"/>
          <w:szCs w:val="22"/>
        </w:rPr>
        <w:t>Przeterminowane leki i chemikalia, zużyte baterie i akumulatory na bieżąco</w:t>
      </w:r>
      <w:r w:rsidR="00E86E65" w:rsidRPr="00436F6C">
        <w:rPr>
          <w:rFonts w:cs="Times New Roman"/>
          <w:sz w:val="22"/>
          <w:szCs w:val="22"/>
          <w:lang w:eastAsia="ar-SA" w:bidi="ar-SA"/>
        </w:rPr>
        <w:t xml:space="preserve"> </w:t>
      </w:r>
      <w:r w:rsidR="00E86E65" w:rsidRPr="00436F6C">
        <w:rPr>
          <w:rFonts w:eastAsia="Times New Roman" w:cs="Times New Roman"/>
          <w:color w:val="000000"/>
          <w:sz w:val="22"/>
          <w:szCs w:val="22"/>
        </w:rPr>
        <w:t xml:space="preserve">do </w:t>
      </w:r>
      <w:r w:rsidR="00E86E65" w:rsidRPr="00436F6C">
        <w:rPr>
          <w:rFonts w:eastAsia="Times New Roman" w:cs="Times New Roman"/>
          <w:sz w:val="22"/>
          <w:szCs w:val="22"/>
        </w:rPr>
        <w:t>punktu  selektywnego zbierania odpadów komunalnych</w:t>
      </w:r>
      <w:r w:rsidR="00E86E65" w:rsidRPr="00436F6C">
        <w:rPr>
          <w:rFonts w:eastAsia="Times New Roman" w:cs="Times New Roman"/>
          <w:color w:val="000000"/>
          <w:sz w:val="22"/>
          <w:szCs w:val="22"/>
        </w:rPr>
        <w:t xml:space="preserve">, ponadto przeterminowane leki można wrzucać </w:t>
      </w:r>
      <w:r w:rsidR="00E86E65" w:rsidRPr="00436F6C">
        <w:rPr>
          <w:rFonts w:eastAsia="Times New Roman" w:cs="Times New Roman"/>
          <w:color w:val="000000"/>
          <w:sz w:val="22"/>
          <w:szCs w:val="22"/>
        </w:rPr>
        <w:br/>
        <w:t>do pojemników znajdujących się w wyznaczonych aptekach, których lista zamieszczona jest na stronie internetowej gminy, baterie można wrzucać do pojemników znajduj</w:t>
      </w:r>
      <w:r w:rsidRPr="00436F6C">
        <w:rPr>
          <w:rFonts w:eastAsia="Times New Roman" w:cs="Times New Roman"/>
          <w:color w:val="000000"/>
          <w:sz w:val="22"/>
          <w:szCs w:val="22"/>
        </w:rPr>
        <w:t xml:space="preserve">ących się w punktach sprzedaży </w:t>
      </w:r>
      <w:r w:rsidR="00E86E65" w:rsidRPr="00436F6C">
        <w:rPr>
          <w:rFonts w:eastAsia="Times New Roman" w:cs="Times New Roman"/>
          <w:color w:val="000000"/>
          <w:sz w:val="22"/>
          <w:szCs w:val="22"/>
        </w:rPr>
        <w:t xml:space="preserve">i placówkach oświatowych, </w:t>
      </w:r>
    </w:p>
    <w:p w:rsidR="00E86E65" w:rsidRPr="00436F6C" w:rsidRDefault="00197E4A" w:rsidP="00E86E65">
      <w:pPr>
        <w:pStyle w:val="Akapitzlist1"/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8</w:t>
      </w:r>
      <w:r w:rsidR="00E86E65" w:rsidRPr="00436F6C">
        <w:rPr>
          <w:rFonts w:eastAsia="Times New Roman" w:cs="Times New Roman"/>
          <w:sz w:val="22"/>
          <w:szCs w:val="22"/>
        </w:rPr>
        <w:t>. Niezależnie od częstotliwości usuwania odpadów zbieranych selektywnie, wymienionych</w:t>
      </w:r>
      <w:r w:rsidR="00E86E65" w:rsidRPr="00436F6C">
        <w:rPr>
          <w:rFonts w:eastAsia="Times New Roman" w:cs="Times New Roman"/>
          <w:sz w:val="22"/>
          <w:szCs w:val="22"/>
        </w:rPr>
        <w:br/>
        <w:t>w ust. 2</w:t>
      </w:r>
      <w:r w:rsidR="004A28CA" w:rsidRPr="00436F6C">
        <w:rPr>
          <w:rFonts w:eastAsia="Times New Roman" w:cs="Times New Roman"/>
          <w:sz w:val="22"/>
          <w:szCs w:val="22"/>
        </w:rPr>
        <w:t>,</w:t>
      </w:r>
      <w:r w:rsidR="00921FF6" w:rsidRPr="00436F6C">
        <w:rPr>
          <w:rFonts w:eastAsia="Times New Roman" w:cs="Times New Roman"/>
          <w:sz w:val="22"/>
          <w:szCs w:val="22"/>
        </w:rPr>
        <w:t xml:space="preserve"> </w:t>
      </w:r>
      <w:r w:rsidR="004A28CA" w:rsidRPr="00436F6C">
        <w:rPr>
          <w:rFonts w:eastAsia="Times New Roman" w:cs="Times New Roman"/>
          <w:sz w:val="22"/>
          <w:szCs w:val="22"/>
        </w:rPr>
        <w:t>3 i 4</w:t>
      </w:r>
      <w:r w:rsidR="00E86E65" w:rsidRPr="00436F6C">
        <w:rPr>
          <w:rFonts w:eastAsia="Times New Roman" w:cs="Times New Roman"/>
          <w:sz w:val="22"/>
          <w:szCs w:val="22"/>
        </w:rPr>
        <w:t>, mieszkańc</w:t>
      </w:r>
      <w:r w:rsidR="00C80981" w:rsidRPr="00436F6C">
        <w:rPr>
          <w:rFonts w:eastAsia="Times New Roman" w:cs="Times New Roman"/>
          <w:sz w:val="22"/>
          <w:szCs w:val="22"/>
        </w:rPr>
        <w:t>y mogą</w:t>
      </w:r>
      <w:r w:rsidR="00E86E65" w:rsidRPr="00436F6C">
        <w:rPr>
          <w:rFonts w:eastAsia="Times New Roman" w:cs="Times New Roman"/>
          <w:sz w:val="22"/>
          <w:szCs w:val="22"/>
        </w:rPr>
        <w:t xml:space="preserve"> bezpłatnie pozbywać się odpadów zbiera</w:t>
      </w:r>
      <w:r w:rsidR="00C80981" w:rsidRPr="00436F6C">
        <w:rPr>
          <w:rFonts w:eastAsia="Times New Roman" w:cs="Times New Roman"/>
          <w:sz w:val="22"/>
          <w:szCs w:val="22"/>
        </w:rPr>
        <w:t>nych selektywnie przekazując je</w:t>
      </w:r>
      <w:r w:rsidR="00E86E65" w:rsidRPr="00436F6C">
        <w:rPr>
          <w:rFonts w:eastAsia="Times New Roman" w:cs="Times New Roman"/>
          <w:sz w:val="22"/>
          <w:szCs w:val="22"/>
        </w:rPr>
        <w:t xml:space="preserve"> do stałych lub mobilnych punktów selektywnego zbierania odpadów,</w:t>
      </w:r>
    </w:p>
    <w:p w:rsidR="00E86E65" w:rsidRPr="00436F6C" w:rsidRDefault="0003330A" w:rsidP="00E86E65">
      <w:pPr>
        <w:pStyle w:val="Akapitzlist1"/>
        <w:autoSpaceDE w:val="0"/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9</w:t>
      </w:r>
      <w:r w:rsidR="00E86E65" w:rsidRPr="00436F6C">
        <w:rPr>
          <w:rFonts w:eastAsia="Times New Roman" w:cs="Times New Roman"/>
          <w:sz w:val="22"/>
          <w:szCs w:val="22"/>
        </w:rPr>
        <w:t>. Ustala się następującą częstotliwość usuwania odpadów komunalnych z terenów przeznaczonych do użytku publicznego:</w:t>
      </w:r>
    </w:p>
    <w:p w:rsidR="00E86E65" w:rsidRPr="00436F6C" w:rsidRDefault="00E86E65" w:rsidP="00E86E65">
      <w:pPr>
        <w:pStyle w:val="Akapitzlist1"/>
        <w:numPr>
          <w:ilvl w:val="1"/>
          <w:numId w:val="10"/>
        </w:num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z koszy ulicznych co najmniej  raz na tydzień, nie dopuszczając do przepełnienia pojemników,  </w:t>
      </w:r>
    </w:p>
    <w:p w:rsidR="00E86E65" w:rsidRPr="00436F6C" w:rsidRDefault="00E86E65" w:rsidP="00E86E65">
      <w:pPr>
        <w:pStyle w:val="Akapitzlist1"/>
        <w:autoSpaceDE w:val="0"/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w razie konieczności należy zwiększyć częstotliwość usuwania odpadów,</w:t>
      </w:r>
    </w:p>
    <w:p w:rsidR="00E86E65" w:rsidRPr="00436F6C" w:rsidRDefault="00E86E65" w:rsidP="00E86E65">
      <w:pPr>
        <w:pStyle w:val="Akapitzlist1"/>
        <w:numPr>
          <w:ilvl w:val="1"/>
          <w:numId w:val="10"/>
        </w:num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z koszy ustawianych w miejscach publicznych (nie będących koszami ulicznymi)  co najmniej  </w:t>
      </w:r>
      <w:r w:rsidRPr="00436F6C">
        <w:rPr>
          <w:rFonts w:eastAsia="Times New Roman" w:cs="Times New Roman"/>
          <w:sz w:val="22"/>
          <w:szCs w:val="22"/>
        </w:rPr>
        <w:br/>
        <w:t>raz na tydzień, nie dopuszczając do przepełnienia pojemników, w razie konieczności należy zwiększyć częstotliwość usuwania odpadów,</w:t>
      </w:r>
    </w:p>
    <w:p w:rsidR="00E86E65" w:rsidRPr="00436F6C" w:rsidRDefault="00E86E65" w:rsidP="00E86E65">
      <w:pPr>
        <w:pStyle w:val="Akapitzlist1"/>
        <w:numPr>
          <w:ilvl w:val="1"/>
          <w:numId w:val="10"/>
        </w:num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 usuwanie odpadów komunalnych z cmentarzy odbywa się</w:t>
      </w:r>
      <w:r w:rsidRPr="00436F6C">
        <w:rPr>
          <w:rFonts w:eastAsia="Times New Roman" w:cs="Times New Roman"/>
          <w:color w:val="FF0000"/>
          <w:sz w:val="22"/>
          <w:szCs w:val="22"/>
        </w:rPr>
        <w:t xml:space="preserve"> </w:t>
      </w:r>
      <w:r w:rsidRPr="00436F6C">
        <w:rPr>
          <w:rFonts w:eastAsia="Times New Roman" w:cs="Times New Roman"/>
          <w:color w:val="000000"/>
          <w:sz w:val="22"/>
          <w:szCs w:val="22"/>
        </w:rPr>
        <w:t>nie rzadziej niż raz na miesiąc,</w:t>
      </w:r>
      <w:r w:rsidRPr="00436F6C">
        <w:rPr>
          <w:rFonts w:eastAsia="Times New Roman" w:cs="Times New Roman"/>
          <w:sz w:val="22"/>
          <w:szCs w:val="22"/>
        </w:rPr>
        <w:t xml:space="preserve"> </w:t>
      </w:r>
      <w:r w:rsidRPr="00436F6C">
        <w:rPr>
          <w:rFonts w:eastAsia="Times New Roman" w:cs="Times New Roman"/>
          <w:sz w:val="22"/>
          <w:szCs w:val="22"/>
        </w:rPr>
        <w:br/>
        <w:t>nie dopuszczając do przepełnienia pojemników, w razie konieczności należy zwiększyć częstotliwość  usuwania odpadów.</w:t>
      </w:r>
    </w:p>
    <w:p w:rsidR="00E86E65" w:rsidRPr="00436F6C" w:rsidRDefault="00E86E65" w:rsidP="00E86E65">
      <w:pPr>
        <w:pStyle w:val="Akapitzlist1"/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E86E65" w:rsidRPr="00436F6C" w:rsidRDefault="00E86E65" w:rsidP="00E86E65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36F6C">
        <w:rPr>
          <w:rFonts w:eastAsia="Times New Roman" w:cs="Times New Roman"/>
          <w:b/>
          <w:bCs/>
          <w:sz w:val="22"/>
          <w:szCs w:val="22"/>
        </w:rPr>
        <w:t>§ 13.</w:t>
      </w:r>
    </w:p>
    <w:p w:rsidR="001B0EAE" w:rsidRPr="00436F6C" w:rsidRDefault="001B0EAE" w:rsidP="00E86E65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1. </w:t>
      </w:r>
      <w:r w:rsidR="00E86E65" w:rsidRPr="00436F6C">
        <w:rPr>
          <w:rFonts w:eastAsia="Times New Roman" w:cs="Times New Roman"/>
          <w:sz w:val="22"/>
          <w:szCs w:val="22"/>
        </w:rPr>
        <w:t>Właściciel nieruchomości jest zobowiązany wystawić pojemnik</w:t>
      </w:r>
      <w:r w:rsidR="00E86E65" w:rsidRPr="00436F6C">
        <w:rPr>
          <w:rFonts w:eastAsia="Times New Roman" w:cs="Times New Roman"/>
          <w:color w:val="FF0000"/>
          <w:sz w:val="22"/>
          <w:szCs w:val="22"/>
        </w:rPr>
        <w:t xml:space="preserve"> </w:t>
      </w:r>
      <w:r w:rsidR="00E86E65" w:rsidRPr="00436F6C">
        <w:rPr>
          <w:rFonts w:eastAsia="Times New Roman" w:cs="Times New Roman"/>
          <w:sz w:val="22"/>
          <w:szCs w:val="22"/>
        </w:rPr>
        <w:t>przeznaczony do odbierania odpadów w dniu odbioru, zgodnie z ustalonym harmonogramem, na chodnik lub ulicę przed wejściem na teren nieruchomości tak, aby nie zakłócać ruchu pieszego oraz komunikacji samochodowej.</w:t>
      </w:r>
    </w:p>
    <w:p w:rsidR="001B0EAE" w:rsidRPr="00436F6C" w:rsidRDefault="001B0EAE" w:rsidP="001B0EAE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 xml:space="preserve">2. </w:t>
      </w:r>
      <w:r w:rsidRPr="00436F6C">
        <w:rPr>
          <w:rFonts w:cs="Times New Roman"/>
        </w:rPr>
        <w:t>Właściciel  nieruchomości jest zobowiązany zapewnić należyty wolny od śniegu i lodu oraz nie zastawiony niczym dojazd do pojemników. W przypadku okresowego braku dojazdu zapewnić</w:t>
      </w:r>
      <w:r w:rsidRPr="00436F6C">
        <w:rPr>
          <w:rFonts w:cs="Times New Roman"/>
        </w:rPr>
        <w:t xml:space="preserve"> zastępczy dojazd</w:t>
      </w:r>
      <w:r w:rsidRPr="00436F6C">
        <w:rPr>
          <w:rFonts w:cs="Times New Roman"/>
        </w:rPr>
        <w:t xml:space="preserve"> lub przemieścić przy każdorazowym opróżnieniu pojemnik do najbliższej drogi dojazdowej.</w:t>
      </w:r>
    </w:p>
    <w:p w:rsidR="001B0EAE" w:rsidRPr="00436F6C" w:rsidRDefault="001B0EAE" w:rsidP="00E86E65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E86E65" w:rsidRPr="00436F6C" w:rsidRDefault="00E86E65" w:rsidP="001B0EAE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 w:rsidRPr="00436F6C">
        <w:rPr>
          <w:rFonts w:eastAsia="Times New Roman" w:cs="Times New Roman"/>
          <w:b/>
          <w:sz w:val="22"/>
          <w:szCs w:val="22"/>
        </w:rPr>
        <w:t>§ 14.</w:t>
      </w:r>
    </w:p>
    <w:p w:rsidR="0015280C" w:rsidRPr="00436F6C" w:rsidRDefault="00E86E65" w:rsidP="00FA34BA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36F6C">
        <w:rPr>
          <w:rFonts w:eastAsia="Times New Roman" w:cs="Times New Roman"/>
          <w:sz w:val="22"/>
          <w:szCs w:val="22"/>
        </w:rPr>
        <w:t>Zbiorniki bezodpływowe powinny być opróżniane z częstotliwością wynikającą z pojemności zbiornika w sposób gwarantujący, że nie nastąpi jakikolwiek wypływ ze zbiornika ( zwłaszcza wynikający z jego przepełnienia ), a także zanieczyszczenie powierzchni ziemi i wód powierzchniowych oraz podziemnych, nie rzadziej niż raz na kwartał.</w:t>
      </w:r>
    </w:p>
    <w:sectPr w:rsidR="0015280C" w:rsidRPr="0043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26D083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-198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b w:val="0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8"/>
        </w:tabs>
        <w:ind w:left="1288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2008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568"/>
        </w:tabs>
        <w:ind w:left="2728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68"/>
        </w:tabs>
        <w:ind w:left="3448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168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68"/>
        </w:tabs>
        <w:ind w:left="4888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5608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328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7048" w:hanging="18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D6AE5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b/>
      </w:rPr>
    </w:lvl>
  </w:abstractNum>
  <w:abstractNum w:abstractNumId="8">
    <w:nsid w:val="0000000A"/>
    <w:multiLevelType w:val="singleLevel"/>
    <w:tmpl w:val="146E391C"/>
    <w:lvl w:ilvl="0">
      <w:start w:val="1"/>
      <w:numFmt w:val="lowerLetter"/>
      <w:lvlText w:val="%3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-198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b w:val="0"/>
        <w:color w:val="auto"/>
      </w:rPr>
    </w:lvl>
  </w:abstractNum>
  <w:abstractNum w:abstractNumId="10">
    <w:nsid w:val="246731A0"/>
    <w:multiLevelType w:val="multilevel"/>
    <w:tmpl w:val="E8C2E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-198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b w:val="0"/>
        <w:color w:val="auto"/>
      </w:rPr>
    </w:lvl>
  </w:abstractNum>
  <w:abstractNum w:abstractNumId="11">
    <w:nsid w:val="2BEA7578"/>
    <w:multiLevelType w:val="hybridMultilevel"/>
    <w:tmpl w:val="A8DA5B80"/>
    <w:lvl w:ilvl="0" w:tplc="8ADA4C9C">
      <w:start w:val="9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6BE5588"/>
    <w:multiLevelType w:val="multilevel"/>
    <w:tmpl w:val="26D0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39A06269"/>
    <w:multiLevelType w:val="multilevel"/>
    <w:tmpl w:val="243C5F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b/>
      </w:rPr>
    </w:lvl>
  </w:abstractNum>
  <w:abstractNum w:abstractNumId="14">
    <w:nsid w:val="446046CD"/>
    <w:multiLevelType w:val="hybridMultilevel"/>
    <w:tmpl w:val="906A9DA8"/>
    <w:lvl w:ilvl="0" w:tplc="5DA639B8">
      <w:start w:val="8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1EA5D4E"/>
    <w:multiLevelType w:val="multilevel"/>
    <w:tmpl w:val="A5AC3D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-198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b w:val="0"/>
        <w:color w:val="auto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1A"/>
    <w:rsid w:val="0003330A"/>
    <w:rsid w:val="001503BC"/>
    <w:rsid w:val="0015280C"/>
    <w:rsid w:val="00197E4A"/>
    <w:rsid w:val="001B0EAE"/>
    <w:rsid w:val="00370D85"/>
    <w:rsid w:val="00436F6C"/>
    <w:rsid w:val="00486173"/>
    <w:rsid w:val="004A28CA"/>
    <w:rsid w:val="004C5DFA"/>
    <w:rsid w:val="004E7C0F"/>
    <w:rsid w:val="00526B58"/>
    <w:rsid w:val="00835EF6"/>
    <w:rsid w:val="00841E2E"/>
    <w:rsid w:val="00921FF6"/>
    <w:rsid w:val="00B26B1A"/>
    <w:rsid w:val="00B558BD"/>
    <w:rsid w:val="00B87262"/>
    <w:rsid w:val="00BC5082"/>
    <w:rsid w:val="00C249A4"/>
    <w:rsid w:val="00C63538"/>
    <w:rsid w:val="00C80981"/>
    <w:rsid w:val="00D6656E"/>
    <w:rsid w:val="00D93BC5"/>
    <w:rsid w:val="00DF2A5A"/>
    <w:rsid w:val="00DF7E4D"/>
    <w:rsid w:val="00E60FD3"/>
    <w:rsid w:val="00E86E65"/>
    <w:rsid w:val="00EE6FD1"/>
    <w:rsid w:val="00FA34BA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FB01D-853F-436A-90C5-97FF1B3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E65"/>
    <w:pPr>
      <w:suppressAutoHyphens/>
      <w:spacing w:after="0" w:line="240" w:lineRule="auto"/>
    </w:pPr>
    <w:rPr>
      <w:rFonts w:eastAsia="Arial Unicode MS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6E65"/>
    <w:pPr>
      <w:suppressAutoHyphens/>
      <w:autoSpaceDE w:val="0"/>
      <w:spacing w:after="0" w:line="240" w:lineRule="auto"/>
    </w:pPr>
    <w:rPr>
      <w:rFonts w:eastAsia="Arial"/>
      <w:color w:val="000000"/>
      <w:lang w:eastAsia="ar-SA"/>
    </w:rPr>
  </w:style>
  <w:style w:type="paragraph" w:customStyle="1" w:styleId="Akapitzlist1">
    <w:name w:val="Akapit z listą1"/>
    <w:basedOn w:val="Normalny"/>
    <w:rsid w:val="00E86E65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4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BA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B0EAE"/>
    <w:pPr>
      <w:ind w:left="720"/>
      <w:contextualSpacing/>
    </w:pPr>
    <w:rPr>
      <w:szCs w:val="21"/>
    </w:rPr>
  </w:style>
  <w:style w:type="paragraph" w:customStyle="1" w:styleId="ListParagraph">
    <w:name w:val="List Paragraph"/>
    <w:basedOn w:val="Normalny"/>
    <w:rsid w:val="001B0EAE"/>
    <w:pPr>
      <w:ind w:left="720"/>
    </w:pPr>
    <w:rPr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Zasępa</dc:creator>
  <cp:keywords/>
  <dc:description/>
  <cp:lastModifiedBy>Dawid Smolarek</cp:lastModifiedBy>
  <cp:revision>4</cp:revision>
  <cp:lastPrinted>2013-06-26T10:00:00Z</cp:lastPrinted>
  <dcterms:created xsi:type="dcterms:W3CDTF">2013-06-25T12:21:00Z</dcterms:created>
  <dcterms:modified xsi:type="dcterms:W3CDTF">2013-06-26T10:20:00Z</dcterms:modified>
</cp:coreProperties>
</file>