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E2360D" w:rsidRDefault="00B129ED" w:rsidP="00E2360D">
      <w:pPr>
        <w:pStyle w:val="Default"/>
        <w:jc w:val="right"/>
        <w:rPr>
          <w:sz w:val="22"/>
          <w:szCs w:val="22"/>
        </w:rPr>
      </w:pPr>
      <w:r w:rsidRPr="00A274D6">
        <w:rPr>
          <w:sz w:val="22"/>
          <w:szCs w:val="22"/>
        </w:rPr>
        <w:t xml:space="preserve"> Kłomnice, dnia </w:t>
      </w:r>
      <w:r w:rsidR="007F21F8">
        <w:rPr>
          <w:sz w:val="22"/>
          <w:szCs w:val="22"/>
        </w:rPr>
        <w:t>24.04.2013</w:t>
      </w: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DA2865" w:rsidRDefault="007F21F8" w:rsidP="00B129ED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GKIO-I.271.7</w:t>
      </w:r>
      <w:r w:rsidR="00E2360D" w:rsidRPr="00DA2865">
        <w:rPr>
          <w:bCs/>
          <w:color w:val="auto"/>
          <w:sz w:val="22"/>
          <w:szCs w:val="22"/>
        </w:rPr>
        <w:t>.2013</w:t>
      </w:r>
    </w:p>
    <w:p w:rsidR="00B129ED" w:rsidRPr="00E2360D" w:rsidRDefault="00B129ED" w:rsidP="00B129ED">
      <w:pPr>
        <w:pStyle w:val="Default"/>
        <w:rPr>
          <w:b/>
          <w:bCs/>
          <w:color w:val="auto"/>
          <w:sz w:val="22"/>
          <w:szCs w:val="22"/>
        </w:rPr>
      </w:pPr>
    </w:p>
    <w:p w:rsidR="007F21F8" w:rsidRDefault="007F21F8" w:rsidP="00B129ED">
      <w:pPr>
        <w:pStyle w:val="Default"/>
        <w:jc w:val="center"/>
        <w:rPr>
          <w:b/>
          <w:bCs/>
          <w:color w:val="auto"/>
        </w:rPr>
      </w:pPr>
    </w:p>
    <w:p w:rsidR="007F21F8" w:rsidRDefault="007F21F8" w:rsidP="00B129ED">
      <w:pPr>
        <w:pStyle w:val="Default"/>
        <w:jc w:val="center"/>
        <w:rPr>
          <w:b/>
          <w:bCs/>
          <w:color w:val="auto"/>
        </w:rPr>
      </w:pPr>
    </w:p>
    <w:p w:rsidR="00B129ED" w:rsidRDefault="00565BE0" w:rsidP="00B129ED">
      <w:pPr>
        <w:pStyle w:val="Default"/>
        <w:jc w:val="center"/>
        <w:rPr>
          <w:b/>
          <w:bCs/>
          <w:color w:val="auto"/>
        </w:rPr>
      </w:pPr>
      <w:r w:rsidRPr="00E2360D">
        <w:rPr>
          <w:b/>
          <w:bCs/>
          <w:color w:val="auto"/>
        </w:rPr>
        <w:t>Zmiana nr 1</w:t>
      </w:r>
      <w:r w:rsidR="00B129ED" w:rsidRPr="00E2360D">
        <w:rPr>
          <w:b/>
          <w:bCs/>
          <w:color w:val="auto"/>
        </w:rPr>
        <w:t xml:space="preserve"> treści SIWZ</w:t>
      </w:r>
    </w:p>
    <w:p w:rsidR="007F21F8" w:rsidRDefault="007F21F8" w:rsidP="00B129ED">
      <w:pPr>
        <w:pStyle w:val="Default"/>
        <w:jc w:val="center"/>
        <w:rPr>
          <w:b/>
          <w:bCs/>
          <w:color w:val="auto"/>
        </w:rPr>
      </w:pPr>
    </w:p>
    <w:p w:rsidR="007F21F8" w:rsidRPr="00E2360D" w:rsidRDefault="007F21F8" w:rsidP="00B129ED">
      <w:pPr>
        <w:pStyle w:val="Default"/>
        <w:jc w:val="center"/>
        <w:rPr>
          <w:color w:val="auto"/>
        </w:rPr>
      </w:pPr>
    </w:p>
    <w:p w:rsidR="00B129ED" w:rsidRPr="00E2360D" w:rsidRDefault="00B129ED" w:rsidP="00565BE0">
      <w:pPr>
        <w:pStyle w:val="Default"/>
        <w:jc w:val="both"/>
        <w:rPr>
          <w:b/>
          <w:bCs/>
          <w:color w:val="auto"/>
        </w:rPr>
      </w:pPr>
      <w:r w:rsidRPr="00E2360D">
        <w:rPr>
          <w:b/>
          <w:bCs/>
          <w:color w:val="auto"/>
        </w:rPr>
        <w:t>dotycząca</w:t>
      </w:r>
      <w:r w:rsidR="00BB4DFB" w:rsidRPr="00E2360D">
        <w:rPr>
          <w:b/>
          <w:bCs/>
          <w:color w:val="auto"/>
        </w:rPr>
        <w:t xml:space="preserve"> przetargu nieograniczonego na „</w:t>
      </w:r>
      <w:r w:rsidR="007F21F8">
        <w:rPr>
          <w:b/>
          <w:bCs/>
          <w:color w:val="auto"/>
        </w:rPr>
        <w:t>Budowa mechaniczno – biologicznej oczyszczalni ścieków w miejscowości Nieznanice (działającej na zasadzie osadu czynnego w procesie spiętrzania – technologia SBR)</w:t>
      </w:r>
      <w:r w:rsidRPr="00E2360D">
        <w:rPr>
          <w:b/>
          <w:bCs/>
          <w:color w:val="auto"/>
        </w:rPr>
        <w:t>”</w:t>
      </w:r>
    </w:p>
    <w:p w:rsidR="00B129ED" w:rsidRPr="00E2360D" w:rsidRDefault="00B129ED" w:rsidP="00B129ED">
      <w:pPr>
        <w:pStyle w:val="Default"/>
        <w:rPr>
          <w:b/>
          <w:bCs/>
          <w:color w:val="auto"/>
          <w:sz w:val="22"/>
          <w:szCs w:val="22"/>
        </w:rPr>
      </w:pPr>
    </w:p>
    <w:p w:rsidR="00B129ED" w:rsidRPr="00E2360D" w:rsidRDefault="00B129ED" w:rsidP="00B129ED">
      <w:pPr>
        <w:pStyle w:val="Default"/>
        <w:rPr>
          <w:color w:val="auto"/>
          <w:sz w:val="22"/>
          <w:szCs w:val="22"/>
        </w:rPr>
      </w:pPr>
      <w:r w:rsidRPr="00E2360D">
        <w:rPr>
          <w:color w:val="auto"/>
          <w:sz w:val="22"/>
          <w:szCs w:val="22"/>
        </w:rPr>
        <w:t xml:space="preserve">Zgodnie z art. 38 ust.4  ustawy Prawo Zamówień Publicznych (tekst jednolity </w:t>
      </w:r>
      <w:proofErr w:type="spellStart"/>
      <w:r w:rsidRPr="00E2360D">
        <w:rPr>
          <w:color w:val="auto"/>
          <w:sz w:val="22"/>
          <w:szCs w:val="22"/>
        </w:rPr>
        <w:t>Dz.U</w:t>
      </w:r>
      <w:proofErr w:type="spellEnd"/>
      <w:r w:rsidRPr="00E2360D">
        <w:rPr>
          <w:color w:val="auto"/>
          <w:sz w:val="22"/>
          <w:szCs w:val="22"/>
        </w:rPr>
        <w:t xml:space="preserve">. z 2010r Nr 113, </w:t>
      </w:r>
      <w:proofErr w:type="spellStart"/>
      <w:r w:rsidRPr="00E2360D">
        <w:rPr>
          <w:color w:val="auto"/>
          <w:sz w:val="22"/>
          <w:szCs w:val="22"/>
        </w:rPr>
        <w:t>poz</w:t>
      </w:r>
      <w:proofErr w:type="spellEnd"/>
      <w:r w:rsidRPr="00E2360D">
        <w:rPr>
          <w:color w:val="auto"/>
          <w:sz w:val="22"/>
          <w:szCs w:val="22"/>
        </w:rPr>
        <w:t xml:space="preserve"> 759 z </w:t>
      </w:r>
      <w:proofErr w:type="spellStart"/>
      <w:r w:rsidRPr="00E2360D">
        <w:rPr>
          <w:color w:val="auto"/>
          <w:sz w:val="22"/>
          <w:szCs w:val="22"/>
        </w:rPr>
        <w:t>późn</w:t>
      </w:r>
      <w:proofErr w:type="spellEnd"/>
      <w:r w:rsidRPr="00E2360D">
        <w:rPr>
          <w:color w:val="auto"/>
          <w:sz w:val="22"/>
          <w:szCs w:val="22"/>
        </w:rPr>
        <w:t xml:space="preserve">. </w:t>
      </w:r>
      <w:proofErr w:type="spellStart"/>
      <w:r w:rsidRPr="00E2360D">
        <w:rPr>
          <w:color w:val="auto"/>
          <w:sz w:val="22"/>
          <w:szCs w:val="22"/>
        </w:rPr>
        <w:t>zm</w:t>
      </w:r>
      <w:proofErr w:type="spellEnd"/>
      <w:r w:rsidRPr="00E2360D">
        <w:rPr>
          <w:color w:val="auto"/>
          <w:sz w:val="22"/>
          <w:szCs w:val="22"/>
        </w:rPr>
        <w:t xml:space="preserve">) zmienia się treść SIWZ. </w:t>
      </w:r>
    </w:p>
    <w:p w:rsidR="00B129ED" w:rsidRPr="00E2360D" w:rsidRDefault="00B129ED" w:rsidP="00B129ED">
      <w:pPr>
        <w:pStyle w:val="Default"/>
        <w:rPr>
          <w:color w:val="auto"/>
          <w:sz w:val="22"/>
          <w:szCs w:val="22"/>
        </w:rPr>
      </w:pPr>
    </w:p>
    <w:p w:rsidR="00B129ED" w:rsidRPr="00E2360D" w:rsidRDefault="007F21F8" w:rsidP="00B129ED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Po rozdziale 10 Wymagania dotyczące wadium dodaje się rozdział 11 Termin związania ofertą </w:t>
      </w:r>
      <w:r>
        <w:rPr>
          <w:b/>
          <w:color w:val="auto"/>
          <w:sz w:val="22"/>
          <w:szCs w:val="22"/>
          <w:u w:val="single"/>
        </w:rPr>
        <w:br/>
        <w:t>o brzmieniu</w:t>
      </w:r>
      <w:r w:rsidR="00B129ED" w:rsidRPr="00E2360D">
        <w:rPr>
          <w:b/>
          <w:color w:val="auto"/>
          <w:sz w:val="22"/>
          <w:szCs w:val="22"/>
          <w:u w:val="single"/>
        </w:rPr>
        <w:t xml:space="preserve">; </w:t>
      </w:r>
    </w:p>
    <w:p w:rsidR="00B129ED" w:rsidRDefault="00B129ED" w:rsidP="00B129ED">
      <w:pPr>
        <w:pStyle w:val="Default"/>
        <w:rPr>
          <w:color w:val="FF0000"/>
          <w:sz w:val="22"/>
          <w:szCs w:val="22"/>
        </w:rPr>
      </w:pPr>
    </w:p>
    <w:p w:rsidR="007F21F8" w:rsidRPr="0053671C" w:rsidRDefault="007F21F8" w:rsidP="007F21F8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0" w:name="_Toc137824137"/>
      <w:bookmarkStart w:id="1" w:name="_Toc154823353"/>
      <w:bookmarkStart w:id="2" w:name="_Toc161806953"/>
      <w:bookmarkStart w:id="3" w:name="_Toc191867082"/>
      <w:bookmarkStart w:id="4" w:name="_Toc192580976"/>
      <w:r>
        <w:rPr>
          <w:bCs/>
          <w:i/>
          <w:iCs/>
          <w:sz w:val="24"/>
          <w:szCs w:val="24"/>
        </w:rPr>
        <w:t xml:space="preserve">Rozdział 11.  </w:t>
      </w:r>
      <w:r w:rsidRPr="0053671C">
        <w:rPr>
          <w:bCs/>
          <w:i/>
          <w:iCs/>
          <w:sz w:val="24"/>
          <w:szCs w:val="24"/>
        </w:rPr>
        <w:t>Termin związania ofertą</w:t>
      </w:r>
      <w:bookmarkEnd w:id="0"/>
      <w:bookmarkEnd w:id="1"/>
      <w:bookmarkEnd w:id="2"/>
      <w:bookmarkEnd w:id="3"/>
      <w:bookmarkEnd w:id="4"/>
    </w:p>
    <w:p w:rsidR="007F21F8" w:rsidRPr="0053671C" w:rsidRDefault="007F21F8" w:rsidP="007F21F8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F21F8" w:rsidRPr="0053671C" w:rsidRDefault="007F21F8" w:rsidP="007F21F8">
      <w:pPr>
        <w:numPr>
          <w:ilvl w:val="0"/>
          <w:numId w:val="3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3671C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7F21F8" w:rsidRPr="0053671C" w:rsidRDefault="007F21F8" w:rsidP="007F21F8">
      <w:pPr>
        <w:numPr>
          <w:ilvl w:val="0"/>
          <w:numId w:val="3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3671C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F21F8" w:rsidRPr="0053671C" w:rsidRDefault="007F21F8" w:rsidP="007F21F8">
      <w:pPr>
        <w:numPr>
          <w:ilvl w:val="0"/>
          <w:numId w:val="3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3671C">
        <w:rPr>
          <w:iCs/>
          <w:sz w:val="24"/>
          <w:szCs w:val="24"/>
        </w:rPr>
        <w:t>Przedłu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enie terminu zwi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ą</w:t>
      </w:r>
      <w:r w:rsidRPr="0053671C">
        <w:rPr>
          <w:iCs/>
          <w:sz w:val="24"/>
          <w:szCs w:val="24"/>
        </w:rPr>
        <w:t>zania ofert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ą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 xml:space="preserve"> </w:t>
      </w:r>
      <w:r w:rsidRPr="0053671C">
        <w:rPr>
          <w:iCs/>
          <w:sz w:val="24"/>
          <w:szCs w:val="24"/>
        </w:rPr>
        <w:t>jest dopuszczalne tylko z jednoczesnym przedłu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eniem</w:t>
      </w:r>
      <w:r w:rsidRPr="0053671C">
        <w:rPr>
          <w:sz w:val="24"/>
          <w:szCs w:val="24"/>
        </w:rPr>
        <w:t xml:space="preserve"> </w:t>
      </w:r>
      <w:r w:rsidRPr="0053671C">
        <w:rPr>
          <w:iCs/>
          <w:sz w:val="24"/>
          <w:szCs w:val="24"/>
        </w:rPr>
        <w:t>okresu wa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no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ś</w:t>
      </w:r>
      <w:r w:rsidRPr="0053671C">
        <w:rPr>
          <w:iCs/>
          <w:sz w:val="24"/>
          <w:szCs w:val="24"/>
        </w:rPr>
        <w:t>ci wadium albo, je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eli nie jest to mo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liwie, z wniesieniem</w:t>
      </w:r>
      <w:r w:rsidRPr="0053671C">
        <w:rPr>
          <w:sz w:val="24"/>
          <w:szCs w:val="24"/>
        </w:rPr>
        <w:t xml:space="preserve"> </w:t>
      </w:r>
      <w:r w:rsidRPr="0053671C">
        <w:rPr>
          <w:iCs/>
          <w:sz w:val="24"/>
          <w:szCs w:val="24"/>
        </w:rPr>
        <w:t>nowego wadium na przedłu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ony okres zwi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ą</w:t>
      </w:r>
      <w:r w:rsidRPr="0053671C">
        <w:rPr>
          <w:iCs/>
          <w:sz w:val="24"/>
          <w:szCs w:val="24"/>
        </w:rPr>
        <w:t>zania ofert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ą</w:t>
      </w:r>
      <w:r w:rsidRPr="0053671C">
        <w:rPr>
          <w:iCs/>
          <w:sz w:val="24"/>
          <w:szCs w:val="24"/>
        </w:rPr>
        <w:t>. Je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eli przedłu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enie terminu</w:t>
      </w:r>
      <w:r w:rsidRPr="0053671C">
        <w:rPr>
          <w:sz w:val="24"/>
          <w:szCs w:val="24"/>
        </w:rPr>
        <w:t xml:space="preserve"> </w:t>
      </w:r>
      <w:r w:rsidRPr="0053671C">
        <w:rPr>
          <w:iCs/>
          <w:sz w:val="24"/>
          <w:szCs w:val="24"/>
        </w:rPr>
        <w:t>zwi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ą</w:t>
      </w:r>
      <w:r w:rsidRPr="0053671C">
        <w:rPr>
          <w:iCs/>
          <w:sz w:val="24"/>
          <w:szCs w:val="24"/>
        </w:rPr>
        <w:t>zania ofert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ą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 xml:space="preserve"> </w:t>
      </w:r>
      <w:r w:rsidRPr="0053671C">
        <w:rPr>
          <w:iCs/>
          <w:sz w:val="24"/>
          <w:szCs w:val="24"/>
        </w:rPr>
        <w:t>dokonywane jest po wyborze oferty najkorzystniejszej, obowi</w:t>
      </w:r>
      <w:r w:rsidRPr="0053671C">
        <w:rPr>
          <w:rFonts w:ascii="TimesNewRoman,Italic" w:eastAsia="TimesNewRoman,Italic" w:cs="TimesNewRoman,Italic" w:hint="eastAsia"/>
          <w:iCs/>
          <w:sz w:val="24"/>
          <w:szCs w:val="24"/>
        </w:rPr>
        <w:t>ą</w:t>
      </w:r>
      <w:r w:rsidRPr="0053671C">
        <w:rPr>
          <w:iCs/>
          <w:sz w:val="24"/>
          <w:szCs w:val="24"/>
        </w:rPr>
        <w:t>zek</w:t>
      </w:r>
      <w:r w:rsidRPr="0053671C">
        <w:rPr>
          <w:sz w:val="24"/>
          <w:szCs w:val="24"/>
        </w:rPr>
        <w:t xml:space="preserve"> </w:t>
      </w:r>
      <w:r w:rsidRPr="0053671C">
        <w:rPr>
          <w:iCs/>
          <w:sz w:val="24"/>
          <w:szCs w:val="24"/>
        </w:rPr>
        <w:t>wniesienia nowego wadium lub jego przedłu</w:t>
      </w:r>
      <w:r w:rsidRPr="0053671C">
        <w:rPr>
          <w:rFonts w:ascii="TimesNewRoman,Italic" w:eastAsia="TimesNewRoman,Italic" w:cs="TimesNewRoman,Italic"/>
          <w:iCs/>
          <w:sz w:val="24"/>
          <w:szCs w:val="24"/>
        </w:rPr>
        <w:t>ż</w:t>
      </w:r>
      <w:r w:rsidRPr="0053671C">
        <w:rPr>
          <w:iCs/>
          <w:sz w:val="24"/>
          <w:szCs w:val="24"/>
        </w:rPr>
        <w:t>enia dotyczy jedynie wykonawcy, którego oferta została wybrana jako najkorzystniejsza.</w:t>
      </w:r>
    </w:p>
    <w:p w:rsidR="007F21F8" w:rsidRPr="0053671C" w:rsidRDefault="007F21F8" w:rsidP="007F21F8">
      <w:pPr>
        <w:numPr>
          <w:ilvl w:val="0"/>
          <w:numId w:val="3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3671C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7F21F8" w:rsidRDefault="007F21F8" w:rsidP="00B129ED">
      <w:pPr>
        <w:pStyle w:val="Default"/>
        <w:rPr>
          <w:color w:val="FF0000"/>
          <w:sz w:val="22"/>
          <w:szCs w:val="22"/>
        </w:rPr>
      </w:pPr>
    </w:p>
    <w:p w:rsidR="007F21F8" w:rsidRPr="007F21F8" w:rsidRDefault="007F21F8" w:rsidP="00B129ED">
      <w:pPr>
        <w:pStyle w:val="Default"/>
        <w:rPr>
          <w:b/>
          <w:color w:val="auto"/>
          <w:sz w:val="22"/>
          <w:szCs w:val="22"/>
          <w:u w:val="single"/>
        </w:rPr>
      </w:pPr>
      <w:r w:rsidRPr="007F21F8">
        <w:rPr>
          <w:b/>
          <w:color w:val="auto"/>
          <w:sz w:val="22"/>
          <w:szCs w:val="22"/>
          <w:u w:val="single"/>
        </w:rPr>
        <w:t>Numeracja pozostałych rozdziałów analogicznie ulega zmianie.</w:t>
      </w:r>
    </w:p>
    <w:sectPr w:rsidR="007F21F8" w:rsidRPr="007F21F8" w:rsidSect="00565BE0">
      <w:footerReference w:type="default" r:id="rId7"/>
      <w:pgSz w:w="11906" w:h="16838"/>
      <w:pgMar w:top="1134" w:right="1418" w:bottom="1134" w:left="1418" w:header="709" w:footer="1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73" w:rsidRDefault="00FD4C73" w:rsidP="00785D70">
      <w:r>
        <w:separator/>
      </w:r>
    </w:p>
  </w:endnote>
  <w:endnote w:type="continuationSeparator" w:id="0">
    <w:p w:rsidR="00FD4C73" w:rsidRDefault="00FD4C73" w:rsidP="0078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7F" w:rsidRDefault="00486A7F">
    <w:pPr>
      <w:pStyle w:val="Stopka"/>
      <w:jc w:val="center"/>
    </w:pPr>
  </w:p>
  <w:p w:rsidR="00486A7F" w:rsidRDefault="00486A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73" w:rsidRDefault="00FD4C73" w:rsidP="00785D70">
      <w:r>
        <w:separator/>
      </w:r>
    </w:p>
  </w:footnote>
  <w:footnote w:type="continuationSeparator" w:id="0">
    <w:p w:rsidR="00FD4C73" w:rsidRDefault="00FD4C73" w:rsidP="0078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7D6ACC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D3186"/>
    <w:multiLevelType w:val="hybridMultilevel"/>
    <w:tmpl w:val="5412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51CD"/>
    <w:multiLevelType w:val="hybridMultilevel"/>
    <w:tmpl w:val="7F2C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7A9F"/>
    <w:multiLevelType w:val="hybridMultilevel"/>
    <w:tmpl w:val="F994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5F34C5B"/>
    <w:multiLevelType w:val="hybridMultilevel"/>
    <w:tmpl w:val="832489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299"/>
    <w:multiLevelType w:val="hybridMultilevel"/>
    <w:tmpl w:val="AA16B674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05CB8"/>
    <w:multiLevelType w:val="hybridMultilevel"/>
    <w:tmpl w:val="E43C988C"/>
    <w:lvl w:ilvl="0" w:tplc="487C48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2">
    <w:nsid w:val="31AE1817"/>
    <w:multiLevelType w:val="multilevel"/>
    <w:tmpl w:val="C06EE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713FE8"/>
    <w:multiLevelType w:val="multilevel"/>
    <w:tmpl w:val="CF80F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E364E91"/>
    <w:multiLevelType w:val="hybridMultilevel"/>
    <w:tmpl w:val="AE8E24BE"/>
    <w:lvl w:ilvl="0" w:tplc="487C48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6">
    <w:nsid w:val="3FD92C49"/>
    <w:multiLevelType w:val="hybridMultilevel"/>
    <w:tmpl w:val="C8969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E3E7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D15E5"/>
    <w:multiLevelType w:val="hybridMultilevel"/>
    <w:tmpl w:val="58C4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24A95"/>
    <w:multiLevelType w:val="hybridMultilevel"/>
    <w:tmpl w:val="9EFC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220DE"/>
    <w:multiLevelType w:val="hybridMultilevel"/>
    <w:tmpl w:val="D2BA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54D6B"/>
    <w:multiLevelType w:val="hybridMultilevel"/>
    <w:tmpl w:val="C92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7558"/>
    <w:multiLevelType w:val="hybridMultilevel"/>
    <w:tmpl w:val="E43C988C"/>
    <w:lvl w:ilvl="0" w:tplc="487C48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5">
    <w:nsid w:val="54737842"/>
    <w:multiLevelType w:val="hybridMultilevel"/>
    <w:tmpl w:val="2D98A5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34B83"/>
    <w:multiLevelType w:val="hybridMultilevel"/>
    <w:tmpl w:val="BEE8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26EE7"/>
    <w:multiLevelType w:val="multilevel"/>
    <w:tmpl w:val="E5F0C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DA717D"/>
    <w:multiLevelType w:val="multilevel"/>
    <w:tmpl w:val="31781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3258"/>
    <w:multiLevelType w:val="hybridMultilevel"/>
    <w:tmpl w:val="D80A86F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14"/>
  </w:num>
  <w:num w:numId="5">
    <w:abstractNumId w:val="6"/>
  </w:num>
  <w:num w:numId="6">
    <w:abstractNumId w:val="0"/>
  </w:num>
  <w:num w:numId="7">
    <w:abstractNumId w:val="27"/>
  </w:num>
  <w:num w:numId="8">
    <w:abstractNumId w:val="12"/>
  </w:num>
  <w:num w:numId="9">
    <w:abstractNumId w:val="8"/>
  </w:num>
  <w:num w:numId="10">
    <w:abstractNumId w:val="31"/>
  </w:num>
  <w:num w:numId="11">
    <w:abstractNumId w:val="4"/>
  </w:num>
  <w:num w:numId="12">
    <w:abstractNumId w:val="18"/>
  </w:num>
  <w:num w:numId="13">
    <w:abstractNumId w:val="25"/>
  </w:num>
  <w:num w:numId="14">
    <w:abstractNumId w:val="7"/>
  </w:num>
  <w:num w:numId="15">
    <w:abstractNumId w:val="23"/>
  </w:num>
  <w:num w:numId="16">
    <w:abstractNumId w:val="16"/>
  </w:num>
  <w:num w:numId="17">
    <w:abstractNumId w:val="5"/>
  </w:num>
  <w:num w:numId="18">
    <w:abstractNumId w:val="2"/>
  </w:num>
  <w:num w:numId="19">
    <w:abstractNumId w:val="17"/>
  </w:num>
  <w:num w:numId="20">
    <w:abstractNumId w:val="9"/>
  </w:num>
  <w:num w:numId="21">
    <w:abstractNumId w:val="1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3"/>
  </w:num>
  <w:num w:numId="26">
    <w:abstractNumId w:val="24"/>
  </w:num>
  <w:num w:numId="27">
    <w:abstractNumId w:val="22"/>
  </w:num>
  <w:num w:numId="28">
    <w:abstractNumId w:val="15"/>
  </w:num>
  <w:num w:numId="29">
    <w:abstractNumId w:val="11"/>
  </w:num>
  <w:num w:numId="30">
    <w:abstractNumId w:val="1"/>
  </w:num>
  <w:num w:numId="31">
    <w:abstractNumId w:val="26"/>
  </w:num>
  <w:num w:numId="32">
    <w:abstractNumId w:val="20"/>
  </w:num>
  <w:num w:numId="33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ED"/>
    <w:rsid w:val="00035221"/>
    <w:rsid w:val="00061823"/>
    <w:rsid w:val="000622C3"/>
    <w:rsid w:val="00077205"/>
    <w:rsid w:val="0009310D"/>
    <w:rsid w:val="000A2179"/>
    <w:rsid w:val="00121F37"/>
    <w:rsid w:val="002329F6"/>
    <w:rsid w:val="0024300D"/>
    <w:rsid w:val="002D1D3A"/>
    <w:rsid w:val="002D2267"/>
    <w:rsid w:val="00332689"/>
    <w:rsid w:val="0036484C"/>
    <w:rsid w:val="003D53AB"/>
    <w:rsid w:val="003F2A66"/>
    <w:rsid w:val="003F3C6B"/>
    <w:rsid w:val="004204AC"/>
    <w:rsid w:val="00452F5E"/>
    <w:rsid w:val="00472D4B"/>
    <w:rsid w:val="00486A7F"/>
    <w:rsid w:val="004A51FD"/>
    <w:rsid w:val="004C40E4"/>
    <w:rsid w:val="004E07F5"/>
    <w:rsid w:val="004E08CE"/>
    <w:rsid w:val="004E2DC7"/>
    <w:rsid w:val="00523631"/>
    <w:rsid w:val="0054073B"/>
    <w:rsid w:val="00542D15"/>
    <w:rsid w:val="0054420B"/>
    <w:rsid w:val="00565BE0"/>
    <w:rsid w:val="005770D0"/>
    <w:rsid w:val="005834B3"/>
    <w:rsid w:val="00595BCD"/>
    <w:rsid w:val="005A137E"/>
    <w:rsid w:val="005E3DA0"/>
    <w:rsid w:val="005F5E5D"/>
    <w:rsid w:val="0060340E"/>
    <w:rsid w:val="00640193"/>
    <w:rsid w:val="00687835"/>
    <w:rsid w:val="00700DC0"/>
    <w:rsid w:val="007065AC"/>
    <w:rsid w:val="00765B6C"/>
    <w:rsid w:val="0078277F"/>
    <w:rsid w:val="00785D70"/>
    <w:rsid w:val="007A0682"/>
    <w:rsid w:val="007A73A4"/>
    <w:rsid w:val="007F21F8"/>
    <w:rsid w:val="0080742B"/>
    <w:rsid w:val="00864778"/>
    <w:rsid w:val="008862E9"/>
    <w:rsid w:val="009037E2"/>
    <w:rsid w:val="009040AB"/>
    <w:rsid w:val="009161AC"/>
    <w:rsid w:val="009B76FA"/>
    <w:rsid w:val="009C380E"/>
    <w:rsid w:val="00A14119"/>
    <w:rsid w:val="00A274D6"/>
    <w:rsid w:val="00AB5F2B"/>
    <w:rsid w:val="00AF3CB2"/>
    <w:rsid w:val="00B129ED"/>
    <w:rsid w:val="00B94673"/>
    <w:rsid w:val="00BA71A4"/>
    <w:rsid w:val="00BB4DFB"/>
    <w:rsid w:val="00C04100"/>
    <w:rsid w:val="00C252DC"/>
    <w:rsid w:val="00D669CD"/>
    <w:rsid w:val="00D86426"/>
    <w:rsid w:val="00D91A4C"/>
    <w:rsid w:val="00DA0EA4"/>
    <w:rsid w:val="00DA2865"/>
    <w:rsid w:val="00DD28C7"/>
    <w:rsid w:val="00E2360D"/>
    <w:rsid w:val="00E54401"/>
    <w:rsid w:val="00E57EA9"/>
    <w:rsid w:val="00E7456A"/>
    <w:rsid w:val="00F00FC8"/>
    <w:rsid w:val="00F21E8E"/>
    <w:rsid w:val="00F446B1"/>
    <w:rsid w:val="00F51B93"/>
    <w:rsid w:val="00FD4C73"/>
    <w:rsid w:val="00FE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E07F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85D7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85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5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5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85D7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85D7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5D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785D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E07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4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85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85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D7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85D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85D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5D7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85D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85D7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5D7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Styl2">
    <w:name w:val="Styl2"/>
    <w:rsid w:val="00785D70"/>
    <w:pPr>
      <w:numPr>
        <w:numId w:val="3"/>
      </w:numPr>
    </w:pPr>
  </w:style>
  <w:style w:type="numbering" w:customStyle="1" w:styleId="Biecalista1">
    <w:name w:val="Bieżąca lista1"/>
    <w:rsid w:val="00785D70"/>
    <w:pPr>
      <w:numPr>
        <w:numId w:val="4"/>
      </w:numPr>
    </w:pPr>
  </w:style>
  <w:style w:type="numbering" w:styleId="111111">
    <w:name w:val="Outline List 2"/>
    <w:aliases w:val="1.1"/>
    <w:basedOn w:val="Bezlisty"/>
    <w:rsid w:val="00785D70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rsid w:val="00785D7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D70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5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85D70"/>
    <w:pPr>
      <w:ind w:left="283" w:hanging="283"/>
    </w:pPr>
  </w:style>
  <w:style w:type="character" w:styleId="Hipercze">
    <w:name w:val="Hyperlink"/>
    <w:basedOn w:val="Domylnaczcionkaakapitu"/>
    <w:rsid w:val="00785D70"/>
    <w:rPr>
      <w:color w:val="0000FF"/>
      <w:u w:val="single"/>
    </w:rPr>
  </w:style>
  <w:style w:type="paragraph" w:styleId="Tekstblokowy">
    <w:name w:val="Block Text"/>
    <w:basedOn w:val="Normalny"/>
    <w:rsid w:val="00785D70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85D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85D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785D70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85D7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85D70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85D7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85D7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85D70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85D70"/>
  </w:style>
  <w:style w:type="paragraph" w:styleId="Nagwek">
    <w:name w:val="header"/>
    <w:basedOn w:val="Normalny"/>
    <w:link w:val="NagwekZnak"/>
    <w:rsid w:val="0078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785D70"/>
    <w:pPr>
      <w:ind w:left="200"/>
    </w:pPr>
  </w:style>
  <w:style w:type="paragraph" w:styleId="Spistreci1">
    <w:name w:val="toc 1"/>
    <w:basedOn w:val="Normalny"/>
    <w:next w:val="Normalny"/>
    <w:autoRedefine/>
    <w:rsid w:val="00785D7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785D70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8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85D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785D70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85D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785D70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85D70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785D70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85D70"/>
  </w:style>
  <w:style w:type="paragraph" w:styleId="Tekstdymka">
    <w:name w:val="Balloon Text"/>
    <w:basedOn w:val="Normalny"/>
    <w:link w:val="TekstdymkaZnak"/>
    <w:semiHidden/>
    <w:rsid w:val="00785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85D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785D70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85D70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85D7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85D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785D70"/>
    <w:rPr>
      <w:vertAlign w:val="superscript"/>
    </w:rPr>
  </w:style>
  <w:style w:type="paragraph" w:styleId="Lista2">
    <w:name w:val="List 2"/>
    <w:basedOn w:val="Normalny"/>
    <w:rsid w:val="00785D70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85D70"/>
  </w:style>
  <w:style w:type="paragraph" w:styleId="Zwykytekst">
    <w:name w:val="Plain Text"/>
    <w:basedOn w:val="Normalny"/>
    <w:link w:val="ZwykytekstZnak"/>
    <w:rsid w:val="00785D7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5D7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85D7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85D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111111">
    <w:name w:val="1111111"/>
    <w:basedOn w:val="Normalny"/>
    <w:link w:val="1111111Znak"/>
    <w:rsid w:val="00785D70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785D70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85D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D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D70"/>
    <w:rPr>
      <w:vertAlign w:val="superscript"/>
    </w:rPr>
  </w:style>
  <w:style w:type="paragraph" w:customStyle="1" w:styleId="Standard">
    <w:name w:val="Standard"/>
    <w:rsid w:val="0080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24300D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Aleksandra Stępień</cp:lastModifiedBy>
  <cp:revision>2</cp:revision>
  <cp:lastPrinted>2013-04-24T11:41:00Z</cp:lastPrinted>
  <dcterms:created xsi:type="dcterms:W3CDTF">2013-04-24T11:43:00Z</dcterms:created>
  <dcterms:modified xsi:type="dcterms:W3CDTF">2013-04-24T11:43:00Z</dcterms:modified>
</cp:coreProperties>
</file>