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54" w:rsidRDefault="00E67054" w:rsidP="00E67054">
      <w:pPr>
        <w:pStyle w:val="NormalnyWeb"/>
      </w:pPr>
      <w:r>
        <w:t>                 </w:t>
      </w:r>
      <w:r w:rsidR="005373B0">
        <w:t xml:space="preserve">                                                    </w:t>
      </w:r>
      <w:r>
        <w:t xml:space="preserve">  </w:t>
      </w:r>
      <w:r w:rsidR="00783DDF">
        <w:t xml:space="preserve">  </w:t>
      </w:r>
    </w:p>
    <w:p w:rsidR="00E67054" w:rsidRDefault="00E67054" w:rsidP="00E67054">
      <w:pPr>
        <w:pStyle w:val="NormalnyWeb"/>
        <w:jc w:val="center"/>
      </w:pPr>
      <w:r>
        <w:rPr>
          <w:rStyle w:val="Pogrubienie"/>
        </w:rPr>
        <w:t>INFORMACJA</w:t>
      </w:r>
    </w:p>
    <w:p w:rsidR="00E67054" w:rsidRDefault="00E67054" w:rsidP="00E67054">
      <w:pPr>
        <w:pStyle w:val="NormalnyWeb"/>
        <w:jc w:val="center"/>
      </w:pPr>
      <w:r>
        <w:rPr>
          <w:rStyle w:val="Pogrubienie"/>
        </w:rPr>
        <w:t>wyborze najkorzystniejszej oferty  na  "Do</w:t>
      </w:r>
      <w:r w:rsidR="002E0259">
        <w:rPr>
          <w:rStyle w:val="Pogrubienie"/>
        </w:rPr>
        <w:t xml:space="preserve">wóz uczniów do Zespołu Szkół w Witkowicach   w okresie styczeń - czerwiec 2017r </w:t>
      </w:r>
      <w:r>
        <w:rPr>
          <w:rStyle w:val="Pogrubienie"/>
        </w:rPr>
        <w:t>"</w:t>
      </w:r>
    </w:p>
    <w:p w:rsidR="00783DDF" w:rsidRDefault="00E67054" w:rsidP="005373B0">
      <w:pPr>
        <w:pStyle w:val="NormalnyWeb"/>
        <w:rPr>
          <w:rStyle w:val="Pogrubienie"/>
        </w:rPr>
      </w:pPr>
      <w:r>
        <w:br/>
      </w:r>
      <w:r w:rsidR="005373B0">
        <w:t>Zespół Szkół im Jana Kochanowskiego w Witkowicach ul. Częstochowska 22,</w:t>
      </w:r>
      <w:r>
        <w:t xml:space="preserve"> prowadzący postępowanie o udzielenie zamówienia publicznego w trybie przetargu nieograniczonego na: </w:t>
      </w:r>
      <w:r w:rsidR="005373B0">
        <w:rPr>
          <w:rStyle w:val="Pogrubienie"/>
        </w:rPr>
        <w:t xml:space="preserve">"Dowóz uczniów do Zespołu Szkół w Witkowicach   w okresie styczeń - czerwiec 2017r </w:t>
      </w:r>
    </w:p>
    <w:p w:rsidR="00783DDF" w:rsidRDefault="00E67054" w:rsidP="005373B0">
      <w:pPr>
        <w:pStyle w:val="NormalnyWeb"/>
      </w:pPr>
      <w:r>
        <w:t>Informuje o wyborze</w:t>
      </w:r>
      <w:r w:rsidR="005373B0">
        <w:t xml:space="preserve"> najkorzystniejszej oferty nr 1:</w:t>
      </w:r>
    </w:p>
    <w:p w:rsidR="005373B0" w:rsidRPr="005373B0" w:rsidRDefault="005373B0" w:rsidP="005373B0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</w:rPr>
        <w:t xml:space="preserve">TRANSPORT DROGOWY „KOTITRANS”,  </w:t>
      </w:r>
      <w:proofErr w:type="spellStart"/>
      <w:r>
        <w:rPr>
          <w:rStyle w:val="Pogrubienie"/>
        </w:rPr>
        <w:t>Kotyla</w:t>
      </w:r>
      <w:proofErr w:type="spellEnd"/>
      <w:r>
        <w:rPr>
          <w:rStyle w:val="Pogrubienie"/>
        </w:rPr>
        <w:t xml:space="preserve"> Łukasz,</w:t>
      </w:r>
    </w:p>
    <w:p w:rsidR="005373B0" w:rsidRDefault="005373B0" w:rsidP="005373B0">
      <w:pPr>
        <w:pStyle w:val="NormalnyWeb"/>
        <w:rPr>
          <w:rStyle w:val="Pogrubienie"/>
        </w:rPr>
      </w:pPr>
      <w:r>
        <w:rPr>
          <w:rStyle w:val="Pogrubienie"/>
        </w:rPr>
        <w:t xml:space="preserve"> ul. Rumiankowa 91, Cykarzew Północny, 42-231 Stary Cykarzew</w:t>
      </w:r>
    </w:p>
    <w:p w:rsidR="00E67054" w:rsidRPr="005373B0" w:rsidRDefault="005373B0" w:rsidP="005373B0">
      <w:pPr>
        <w:pStyle w:val="NormalnyWeb"/>
        <w:rPr>
          <w:b/>
          <w:bCs/>
        </w:rPr>
      </w:pPr>
      <w:r>
        <w:rPr>
          <w:b/>
          <w:bCs/>
        </w:rPr>
        <w:br/>
      </w:r>
      <w:r>
        <w:rPr>
          <w:rStyle w:val="Pogrubienie"/>
        </w:rPr>
        <w:t xml:space="preserve">Cena ofertowa brutto:  36 022,32 (słownie: trzydzieści sześć tysięcy dwadzieścia dwa złote </w:t>
      </w:r>
      <w:r w:rsidR="0017389C">
        <w:rPr>
          <w:rStyle w:val="Pogrubienie"/>
        </w:rPr>
        <w:t>32/100</w:t>
      </w:r>
      <w:r w:rsidR="00E67054">
        <w:rPr>
          <w:rStyle w:val="Pogrubienie"/>
        </w:rPr>
        <w:t xml:space="preserve">). </w:t>
      </w:r>
      <w:r w:rsidR="0017389C">
        <w:rPr>
          <w:rStyle w:val="Pogrubienie"/>
        </w:rPr>
        <w:t xml:space="preserve"> </w:t>
      </w:r>
      <w:r w:rsidR="00E67054">
        <w:rPr>
          <w:rStyle w:val="Pogrubienie"/>
        </w:rPr>
        <w:t>Czas podstawienia pojazdu zastępczego:</w:t>
      </w:r>
      <w:r w:rsidR="0017389C">
        <w:rPr>
          <w:rStyle w:val="Pogrubienie"/>
        </w:rPr>
        <w:t xml:space="preserve"> 30</w:t>
      </w:r>
      <w:r w:rsidR="00E67054">
        <w:rPr>
          <w:rStyle w:val="Pogrubienie"/>
        </w:rPr>
        <w:t> minut.</w:t>
      </w:r>
    </w:p>
    <w:p w:rsidR="00E67054" w:rsidRDefault="00E67054" w:rsidP="0017389C">
      <w:pPr>
        <w:pStyle w:val="NormalnyWeb"/>
      </w:pPr>
      <w:r>
        <w:rPr>
          <w:rStyle w:val="Pogrubienie"/>
        </w:rPr>
        <w:t>Uzasadnienie wyboru:</w:t>
      </w:r>
      <w:r w:rsidR="0017389C">
        <w:br/>
        <w:t xml:space="preserve">Oferta nr 1 </w:t>
      </w:r>
      <w:r>
        <w:t>otrzymała najwyższą, maksymalną liczbę punktów,  jest ofertą najkorzystniejszą po względem kryterium zarówno cenowego, jak i czasu podstawienia pojazdu zastępczego spośród przedłożonych ofert. Spełnia wszystkie wymagania  Specyfikacji Istotnych Warunków Zamówienia co do treści, a  Wykonawca spełnił warunki udziału w niniejszym postępowaniu.</w:t>
      </w:r>
      <w:r>
        <w:br/>
        <w:t>Jednocześnie Zamawiający informuje, że w przedmiotowym postępowaniu przeta</w:t>
      </w:r>
      <w:r w:rsidR="0017389C">
        <w:t>rgowym :</w:t>
      </w:r>
      <w:r w:rsidR="0017389C">
        <w:br/>
        <w:t>1)  Złożono jedną ofertę</w:t>
      </w:r>
      <w:r>
        <w:t>,</w:t>
      </w:r>
      <w:r>
        <w:br/>
        <w:t>2)  Z postępowania nie wykluczono żadnego Wykonawcy,</w:t>
      </w:r>
      <w:r>
        <w:br/>
        <w:t>3)  w postępowaniu nie odrzucono żadnej oferty.</w:t>
      </w:r>
    </w:p>
    <w:p w:rsidR="00E67054" w:rsidRDefault="00E67054" w:rsidP="00E67054">
      <w:pPr>
        <w:pStyle w:val="NormalnyWeb"/>
        <w:jc w:val="both"/>
      </w:pPr>
      <w:r>
        <w:t>Nazwy (firmy) albo imiona i nazwiska, siedziby albo miejsca zamieszkania i adresy, jeżeli są miejscami wykonywania działalności Wykonawców, którzy złożyli oferty, a także punktacja przyznana oferentom           w każdym kryterium oceny ofert i łączna punktacja:</w:t>
      </w:r>
    </w:p>
    <w:p w:rsidR="00E67054" w:rsidRDefault="00E67054" w:rsidP="0017389C">
      <w:pPr>
        <w:pStyle w:val="NormalnyWeb"/>
      </w:pPr>
      <w:r>
        <w:t>Oferta</w:t>
      </w:r>
      <w:r w:rsidR="0017389C">
        <w:t xml:space="preserve"> nr 1: </w:t>
      </w:r>
      <w:r w:rsidR="0017389C">
        <w:rPr>
          <w:rStyle w:val="Pogrubienie"/>
        </w:rPr>
        <w:t xml:space="preserve">TRANSPORT DROGOWY „KOTITRANS”,  </w:t>
      </w:r>
      <w:proofErr w:type="spellStart"/>
      <w:r w:rsidR="0017389C">
        <w:rPr>
          <w:rStyle w:val="Pogrubienie"/>
        </w:rPr>
        <w:t>Kotyla</w:t>
      </w:r>
      <w:proofErr w:type="spellEnd"/>
      <w:r w:rsidR="0017389C">
        <w:rPr>
          <w:rStyle w:val="Pogrubienie"/>
        </w:rPr>
        <w:t xml:space="preserve"> Łukasz,</w:t>
      </w:r>
      <w:r w:rsidR="0017389C">
        <w:rPr>
          <w:rStyle w:val="Pogrubienie"/>
          <w:b w:val="0"/>
          <w:bCs w:val="0"/>
        </w:rPr>
        <w:t xml:space="preserve"> </w:t>
      </w:r>
      <w:r w:rsidR="00783DDF">
        <w:rPr>
          <w:rStyle w:val="Pogrubienie"/>
          <w:b w:val="0"/>
          <w:bCs w:val="0"/>
        </w:rPr>
        <w:t xml:space="preserve">                     </w:t>
      </w:r>
      <w:r w:rsidR="0017389C">
        <w:rPr>
          <w:rStyle w:val="Pogrubienie"/>
        </w:rPr>
        <w:t>ul. Rumiankowa 91, Cykarzew Północny, 42-231 Stary Cykarzew</w:t>
      </w:r>
      <w:r>
        <w:br/>
        <w:t>Liczba</w:t>
      </w:r>
      <w:r w:rsidR="0017389C">
        <w:t xml:space="preserve"> punktów w kryterium cena: 60</w:t>
      </w:r>
      <w:r>
        <w:br/>
        <w:t>Liczba punktów w kryterium czas podstawienia pojazdu za</w:t>
      </w:r>
      <w:r w:rsidR="0017389C">
        <w:t>stępczego: 40</w:t>
      </w:r>
      <w:r w:rsidR="0017389C">
        <w:br/>
        <w:t>Łączna liczba punktów: 100</w:t>
      </w:r>
    </w:p>
    <w:p w:rsidR="008F4BE6" w:rsidRDefault="00E67054" w:rsidP="00783DDF">
      <w:pPr>
        <w:pStyle w:val="NormalnyWeb"/>
        <w:jc w:val="both"/>
      </w:pPr>
      <w:r>
        <w:t xml:space="preserve">Zamawiający informuje, że na podstawie art. 94, ust. 1 Ustawy z dnia 29 stycznia 2004r. Prawo zamówień publicznych  (t. j. Dz. U. z 2015 roku, poz. 2164 ze zm.) - umowa w sprawie niniejszego zamówienia publicznego może być zawarta z wybranym Wykonawcą w następujących terminach: nie krótszym niż 5 dni od dnia przesłania przy użyciu środków komunikacji elektronicznej (e-mail, </w:t>
      </w:r>
      <w:proofErr w:type="spellStart"/>
      <w:r>
        <w:t>fax</w:t>
      </w:r>
      <w:proofErr w:type="spellEnd"/>
      <w:r>
        <w:t>) zawiadomienia o wyborze najkorzystniejszej oferty lub nie krótszym niż 10 dni od dnia przesłania w inny sposób (np. poczta). Zamawiający wyznacza t</w:t>
      </w:r>
      <w:r w:rsidR="002E0259">
        <w:t>ermin zawarcia umowy na dzień 29</w:t>
      </w:r>
      <w:r w:rsidR="00783DDF">
        <w:t>.12.2016r.</w:t>
      </w:r>
    </w:p>
    <w:sectPr w:rsidR="008F4BE6" w:rsidSect="008F4B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E6" w:rsidRDefault="00972DE6" w:rsidP="00783DDF">
      <w:r>
        <w:separator/>
      </w:r>
    </w:p>
  </w:endnote>
  <w:endnote w:type="continuationSeparator" w:id="0">
    <w:p w:rsidR="00972DE6" w:rsidRDefault="00972DE6" w:rsidP="0078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E6" w:rsidRDefault="00972DE6" w:rsidP="00783DDF">
      <w:r>
        <w:separator/>
      </w:r>
    </w:p>
  </w:footnote>
  <w:footnote w:type="continuationSeparator" w:id="0">
    <w:p w:rsidR="00972DE6" w:rsidRDefault="00972DE6" w:rsidP="00783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F" w:rsidRDefault="00783DDF">
    <w:pPr>
      <w:pStyle w:val="Nagwek"/>
    </w:pPr>
    <w:r>
      <w:t>3/DOW/ZSW/2016                                                                              Witkowice, 29.12,2016r.</w:t>
    </w:r>
  </w:p>
  <w:p w:rsidR="00783DDF" w:rsidRDefault="00783D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054"/>
    <w:rsid w:val="0017389C"/>
    <w:rsid w:val="002E0259"/>
    <w:rsid w:val="0045119F"/>
    <w:rsid w:val="005373B0"/>
    <w:rsid w:val="006C4464"/>
    <w:rsid w:val="00783DDF"/>
    <w:rsid w:val="008F4BE6"/>
    <w:rsid w:val="00972DE6"/>
    <w:rsid w:val="00E6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054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6705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DF"/>
  </w:style>
  <w:style w:type="paragraph" w:styleId="Stopka">
    <w:name w:val="footer"/>
    <w:basedOn w:val="Normalny"/>
    <w:link w:val="StopkaZnak"/>
    <w:uiPriority w:val="99"/>
    <w:semiHidden/>
    <w:unhideWhenUsed/>
    <w:rsid w:val="00783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DDF"/>
  </w:style>
  <w:style w:type="paragraph" w:styleId="Tekstdymka">
    <w:name w:val="Balloon Text"/>
    <w:basedOn w:val="Normalny"/>
    <w:link w:val="TekstdymkaZnak"/>
    <w:uiPriority w:val="99"/>
    <w:semiHidden/>
    <w:unhideWhenUsed/>
    <w:rsid w:val="00783D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2016-12-28T09:44:00Z</dcterms:created>
  <dcterms:modified xsi:type="dcterms:W3CDTF">2016-12-28T10:58:00Z</dcterms:modified>
</cp:coreProperties>
</file>