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FA" w:rsidRDefault="002022FA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Załącznik nr 2 do</w:t>
      </w:r>
    </w:p>
    <w:p w:rsidR="002022FA" w:rsidRDefault="00FD0C7C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Zarządzenia nr </w:t>
      </w:r>
      <w:r w:rsidR="0028595E">
        <w:rPr>
          <w:sz w:val="20"/>
          <w:szCs w:val="20"/>
        </w:rPr>
        <w:t xml:space="preserve"> </w:t>
      </w:r>
      <w:r w:rsidR="004D462F">
        <w:rPr>
          <w:sz w:val="20"/>
          <w:szCs w:val="20"/>
        </w:rPr>
        <w:t>187</w:t>
      </w:r>
      <w:r w:rsidR="0028595E">
        <w:rPr>
          <w:sz w:val="20"/>
          <w:szCs w:val="20"/>
        </w:rPr>
        <w:t xml:space="preserve"> </w:t>
      </w:r>
      <w:r w:rsidR="005651D6">
        <w:rPr>
          <w:sz w:val="20"/>
          <w:szCs w:val="20"/>
        </w:rPr>
        <w:t>/2016</w:t>
      </w:r>
    </w:p>
    <w:p w:rsidR="002022FA" w:rsidRDefault="002022FA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Wójta Gminy Kłomnice</w:t>
      </w:r>
    </w:p>
    <w:p w:rsidR="002022FA" w:rsidRDefault="0028595E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 dnia</w:t>
      </w:r>
      <w:r w:rsidR="004D462F">
        <w:rPr>
          <w:sz w:val="20"/>
          <w:szCs w:val="20"/>
        </w:rPr>
        <w:t xml:space="preserve"> 16-12</w:t>
      </w:r>
      <w:r w:rsidR="00694E39">
        <w:rPr>
          <w:sz w:val="20"/>
          <w:szCs w:val="20"/>
        </w:rPr>
        <w:t>-</w:t>
      </w:r>
      <w:r w:rsidR="005651D6">
        <w:rPr>
          <w:sz w:val="20"/>
          <w:szCs w:val="20"/>
        </w:rPr>
        <w:t>2016</w:t>
      </w:r>
      <w:r w:rsidR="007D71F7">
        <w:rPr>
          <w:sz w:val="20"/>
          <w:szCs w:val="20"/>
        </w:rPr>
        <w:t xml:space="preserve"> r.</w:t>
      </w:r>
    </w:p>
    <w:p w:rsidR="002022FA" w:rsidRDefault="002022FA" w:rsidP="002022FA">
      <w:r>
        <w:t xml:space="preserve">Wykaz stanowisk i etatów  </w:t>
      </w:r>
    </w:p>
    <w:p w:rsidR="002022FA" w:rsidRDefault="002022FA" w:rsidP="002022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314"/>
        <w:gridCol w:w="3076"/>
      </w:tblGrid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L.p.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Stanowisko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Etat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FF4332" w:rsidP="00FF4332">
            <w:r>
              <w:t>Zastępca Wójta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 xml:space="preserve"> 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FF4332" w:rsidP="00BC0C15">
            <w:r>
              <w:t>Kierownik Gospodarki przestrzennej i ochrony środowiska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 xml:space="preserve">   1</w:t>
            </w:r>
          </w:p>
        </w:tc>
      </w:tr>
      <w:tr w:rsidR="00FF4332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7329CD" w:rsidP="00BC0C15">
            <w:r>
              <w:t xml:space="preserve"> 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>Rolnictwo i leśnictwo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 xml:space="preserve">   1</w:t>
            </w:r>
          </w:p>
        </w:tc>
      </w:tr>
      <w:tr w:rsidR="00FF4332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7329CD" w:rsidP="00BC0C15">
            <w:r>
              <w:t xml:space="preserve"> 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>Gospodarka mieszkaniowa i obrót ziemią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 xml:space="preserve">   1</w:t>
            </w:r>
          </w:p>
        </w:tc>
      </w:tr>
      <w:tr w:rsidR="00FF4332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7329CD" w:rsidP="00BC0C15">
            <w:r>
              <w:t xml:space="preserve"> 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>Mienie komunalne i grunty leśne</w:t>
            </w:r>
            <w:r w:rsidR="002E0637">
              <w:t xml:space="preserve">, opłaty </w:t>
            </w:r>
            <w:proofErr w:type="spellStart"/>
            <w:r w:rsidR="002E0637">
              <w:t>adiacenckie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7329CD">
            <w:r>
              <w:t xml:space="preserve"> </w:t>
            </w:r>
            <w:r w:rsidR="007329CD">
              <w:t>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F4332" w:rsidP="004D462F">
            <w:r>
              <w:t>Informacja publiczna, nieruchomości, i targowisko</w:t>
            </w:r>
            <w:r w:rsidR="004D462F">
              <w:t>, sporządzanie zeznań świadków</w:t>
            </w:r>
            <w:r>
              <w:t xml:space="preserve"> </w:t>
            </w:r>
            <w:r w:rsidR="004D462F">
              <w:t>,umów dzierżawy</w:t>
            </w:r>
            <w:r w:rsidR="002E0637">
              <w:t xml:space="preserve"> </w:t>
            </w:r>
            <w:r w:rsidR="004D462F">
              <w:t>i post</w:t>
            </w:r>
            <w:r w:rsidR="002E0637">
              <w:t>ępowań</w:t>
            </w:r>
            <w:r w:rsidR="004D462F">
              <w:t>. rozgraniczeniowych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FF4332">
            <w:r>
              <w:t xml:space="preserve">   </w:t>
            </w:r>
            <w:r w:rsidR="00FF4332"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</w:t>
            </w:r>
            <w:r w:rsidR="007329CD">
              <w:t>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627F8" w:rsidP="00BC0C15">
            <w:r>
              <w:t xml:space="preserve">Zastępca Kierownika </w:t>
            </w:r>
            <w:proofErr w:type="spellStart"/>
            <w:r>
              <w:t>G.P.i</w:t>
            </w:r>
            <w:proofErr w:type="spellEnd"/>
            <w:r>
              <w:t xml:space="preserve"> O.Ś – gospodarka odpadami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</w:t>
            </w:r>
            <w:r w:rsidR="007329CD">
              <w:t>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Pr="00CF50B3" w:rsidRDefault="007627F8" w:rsidP="00BC0C15">
            <w:r>
              <w:t>Ochrona środowiska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Pr="00CF50B3" w:rsidRDefault="00FF4332" w:rsidP="006F14AE">
            <w:r w:rsidRPr="00CF50B3">
              <w:t xml:space="preserve">   </w:t>
            </w:r>
            <w:r w:rsidR="006F14AE" w:rsidRPr="00CF50B3">
              <w:t>2</w:t>
            </w:r>
          </w:p>
        </w:tc>
      </w:tr>
      <w:tr w:rsidR="002022FA" w:rsidTr="00FD0C7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</w:t>
            </w:r>
            <w:r w:rsidR="007329CD">
              <w:t>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FA" w:rsidRDefault="00FF4332" w:rsidP="00BC0C15">
            <w:r w:rsidRPr="00FF4332">
              <w:t>Konserwator urządzeń melioracyjnych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FF4332">
        <w:trPr>
          <w:trHeight w:val="5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10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F4332" w:rsidP="00BC0C15">
            <w:r>
              <w:t xml:space="preserve">Sekretarz – Kierownik Referatu Organizacyjnego i Administracji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FF4332" w:rsidTr="00067F3F">
        <w:trPr>
          <w:trHeight w:val="35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2" w:rsidRDefault="007329CD" w:rsidP="00BC0C15">
            <w:r>
              <w:t>11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2" w:rsidRDefault="00FF4332" w:rsidP="00BC0C15">
            <w:r>
              <w:t>Sekretariat</w:t>
            </w:r>
            <w:r w:rsidR="00016273"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2" w:rsidRDefault="00FF4332" w:rsidP="00BC0C15">
            <w:r>
              <w:t xml:space="preserve">   1</w:t>
            </w:r>
            <w:r w:rsidR="00016273">
              <w:t xml:space="preserve"> </w:t>
            </w:r>
          </w:p>
        </w:tc>
      </w:tr>
      <w:tr w:rsidR="00016273" w:rsidTr="00067F3F">
        <w:trPr>
          <w:trHeight w:val="35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3" w:rsidRDefault="00016273" w:rsidP="00BC0C15">
            <w:r>
              <w:t>12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3" w:rsidRDefault="00016273" w:rsidP="00BC0C15">
            <w:r>
              <w:t>Stanowisko d/s kadr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3" w:rsidRDefault="00016273" w:rsidP="00BC0C15">
            <w:r>
              <w:t xml:space="preserve">   1/2</w:t>
            </w:r>
          </w:p>
        </w:tc>
      </w:tr>
      <w:tr w:rsidR="002022FA" w:rsidTr="007329CD">
        <w:trPr>
          <w:trHeight w:val="35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1</w:t>
            </w:r>
            <w:r w:rsidR="00704979">
              <w:t>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Punkt Obsługi </w:t>
            </w:r>
            <w:r w:rsidR="007329CD">
              <w:t>Interesanta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Pr="006F14AE" w:rsidRDefault="00891C02" w:rsidP="00EF3518">
            <w:r>
              <w:t xml:space="preserve">   3/4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1</w:t>
            </w:r>
            <w:r w:rsidR="00704979">
              <w:t>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Obsługa R</w:t>
            </w:r>
            <w:r w:rsidR="007329CD">
              <w:t xml:space="preserve">ady Gminy, </w:t>
            </w:r>
            <w:r>
              <w:t>fundusz sołecki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8595E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1</w:t>
            </w:r>
            <w:r w:rsidR="00704979">
              <w:t>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Działalność gospodarcza, sprawy alkoholowe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1</w:t>
            </w:r>
            <w:r w:rsidR="00704979">
              <w:t>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Informatyk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4D462F">
        <w:trPr>
          <w:trHeight w:val="39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067F3F">
            <w:r>
              <w:t>1</w:t>
            </w:r>
            <w:r w:rsidR="00704979">
              <w:t>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Sprzątaczka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7329CD">
              <w:t>2</w:t>
            </w:r>
          </w:p>
        </w:tc>
      </w:tr>
      <w:tr w:rsidR="004D462F" w:rsidTr="007329CD">
        <w:trPr>
          <w:trHeight w:val="2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2F" w:rsidRDefault="004D462F" w:rsidP="00067F3F">
            <w:r>
              <w:t>17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2F" w:rsidRDefault="004D462F" w:rsidP="00BC0C15">
            <w:r>
              <w:t>Pracownik gospodarczy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2F" w:rsidRDefault="004D462F" w:rsidP="00BC0C15">
            <w:r>
              <w:t xml:space="preserve">   </w:t>
            </w:r>
            <w:r w:rsidR="002E0637">
              <w:t>0,37</w:t>
            </w:r>
            <w:bookmarkStart w:id="0" w:name="_GoBack"/>
            <w:bookmarkEnd w:id="0"/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1</w:t>
            </w:r>
            <w:r w:rsidR="00F068EB">
              <w:t>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11311" w:rsidP="00BC0C15">
            <w:r>
              <w:t xml:space="preserve">Skarbnik - </w:t>
            </w:r>
            <w:r w:rsidR="007329CD">
              <w:t>Kierownik Referatu Finansowo-Księgowego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068EB" w:rsidP="00BC0C15">
            <w:r>
              <w:t>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067F3F" w:rsidP="00BC0C15">
            <w:r>
              <w:t xml:space="preserve">Wymiar i księgowość </w:t>
            </w:r>
            <w:r w:rsidR="007329CD">
              <w:t>podatkowa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4D462F">
              <w:t>2 4/5</w:t>
            </w:r>
          </w:p>
        </w:tc>
      </w:tr>
      <w:tr w:rsidR="002022FA" w:rsidTr="00067F3F">
        <w:trPr>
          <w:trHeight w:val="31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068EB" w:rsidP="00BC0C15">
            <w:r>
              <w:t>19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Księgowość budżetowa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917697">
              <w:t>4</w:t>
            </w:r>
            <w:r w:rsidR="00DC634D">
              <w:t xml:space="preserve"> </w:t>
            </w:r>
          </w:p>
        </w:tc>
      </w:tr>
      <w:tr w:rsidR="00067F3F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3F" w:rsidRDefault="00F068EB" w:rsidP="00BC0C15">
            <w:r>
              <w:t>20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3F" w:rsidRDefault="00067F3F" w:rsidP="00BC0C15">
            <w:r>
              <w:t>Płace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3F" w:rsidRDefault="00067F3F" w:rsidP="00BC0C15">
            <w:r>
              <w:t xml:space="preserve">   1</w:t>
            </w:r>
          </w:p>
        </w:tc>
      </w:tr>
      <w:tr w:rsidR="002022FA" w:rsidTr="00FD0C7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2</w:t>
            </w:r>
            <w:r w:rsidR="00F068EB"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FA" w:rsidRDefault="007329CD" w:rsidP="00BC0C15">
            <w:r>
              <w:t>Kasa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7329CD"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2</w:t>
            </w:r>
            <w:r w:rsidR="00F068EB">
              <w:t>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7329CD">
            <w:r>
              <w:t>Kierownik Inwestycji, Zamówień publicznych i Infrastruktury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2</w:t>
            </w:r>
            <w:r w:rsidR="00F068EB">
              <w:t>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Inwestycje i zamówienia publiczne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2</w:t>
            </w:r>
            <w:r w:rsidR="00F068EB">
              <w:t>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Drogownictwo i remonty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2</w:t>
            </w:r>
            <w:r w:rsidR="00F068EB">
              <w:t>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Wodociągi i kanalizacja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2</w:t>
            </w:r>
            <w:r w:rsidR="00F068EB">
              <w:t>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 xml:space="preserve">Pobór opłat za wodę i kanalizację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2</w:t>
            </w:r>
            <w:r w:rsidR="00F068EB">
              <w:t>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Oczyszczalnie ścieków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4</w:t>
            </w:r>
          </w:p>
        </w:tc>
      </w:tr>
      <w:tr w:rsidR="002022FA" w:rsidTr="00FD0C7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068EB" w:rsidP="00BC0C15">
            <w:r>
              <w:t>28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FA" w:rsidRDefault="00075506" w:rsidP="007329CD">
            <w:pPr>
              <w:tabs>
                <w:tab w:val="left" w:pos="3148"/>
              </w:tabs>
            </w:pPr>
            <w:r>
              <w:t xml:space="preserve">Urządzenia wodociągowe </w:t>
            </w:r>
            <w:r w:rsidR="002022FA"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3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068EB" w:rsidP="00BC0C15">
            <w:r>
              <w:t>29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1D5E11">
            <w:r>
              <w:t>Zastępca Kierownika USC</w:t>
            </w:r>
            <w:r w:rsidR="0037516C"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6F14AE" w:rsidP="00BC0C15">
            <w:r>
              <w:t xml:space="preserve">   1</w:t>
            </w:r>
            <w:r w:rsidR="00A3463F">
              <w:t xml:space="preserve"> 1/4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D0C7C" w:rsidP="00BC0C15">
            <w:r>
              <w:t>3</w:t>
            </w:r>
            <w:r w:rsidR="00F068EB">
              <w:t>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Ewidencja ludności i dowody osobiste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DC634D" w:rsidP="006F14AE">
            <w:r>
              <w:t xml:space="preserve">   </w:t>
            </w:r>
            <w:r w:rsidR="00C95754">
              <w:t xml:space="preserve">1 </w:t>
            </w:r>
            <w:r w:rsidR="007D71F7">
              <w:t>1/4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D0C7C" w:rsidP="00BC0C15">
            <w:r>
              <w:t>3</w:t>
            </w:r>
            <w:r w:rsidR="00F068EB"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Obrona cywilna, wojskowość, straże</w:t>
            </w:r>
          </w:p>
          <w:p w:rsidR="00C95754" w:rsidRDefault="00C95754" w:rsidP="00BC0C15">
            <w:r>
              <w:t>Pełnomocnik ds. informacji niejawnych</w:t>
            </w:r>
            <w:r w:rsidR="00DC634D">
              <w:t>, ABI</w:t>
            </w:r>
            <w:r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D0C7C" w:rsidP="00704979">
            <w:r>
              <w:t>3</w:t>
            </w:r>
            <w:r w:rsidR="00F068EB">
              <w:t>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 xml:space="preserve">Archiwum, organizacje pozarządowe, bhp           </w:t>
            </w:r>
          </w:p>
          <w:p w:rsidR="00C95754" w:rsidRDefault="00C95754" w:rsidP="00BC0C15">
            <w:r>
              <w:t>Kancelaria informacji niejawnych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3</w:t>
            </w:r>
            <w:r w:rsidR="00F068EB">
              <w:t>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 xml:space="preserve">Rozwój i promocja gminy oraz współpraca regionalna </w:t>
            </w:r>
            <w:r w:rsidRPr="002B7BC1">
              <w:t>i międzynarodow</w:t>
            </w:r>
            <w:r>
              <w:t>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>3</w:t>
            </w:r>
            <w:r w:rsidR="00F068EB">
              <w:t>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C95754" w:rsidP="00BC0C15">
            <w:r>
              <w:t>Radca prawny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 xml:space="preserve">   1</w:t>
            </w:r>
            <w:r w:rsidR="00FD0C7C">
              <w:t xml:space="preserve"> 1/4</w:t>
            </w:r>
          </w:p>
        </w:tc>
      </w:tr>
    </w:tbl>
    <w:p w:rsidR="002022FA" w:rsidRDefault="002022FA" w:rsidP="002022FA"/>
    <w:p w:rsidR="009852FE" w:rsidRDefault="009852FE"/>
    <w:sectPr w:rsidR="009852FE" w:rsidSect="00D9524E">
      <w:pgSz w:w="11906" w:h="16838"/>
      <w:pgMar w:top="851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FA"/>
    <w:rsid w:val="00016273"/>
    <w:rsid w:val="00067F3F"/>
    <w:rsid w:val="00075506"/>
    <w:rsid w:val="00105147"/>
    <w:rsid w:val="001B670E"/>
    <w:rsid w:val="001C09A3"/>
    <w:rsid w:val="001D5E11"/>
    <w:rsid w:val="002022FA"/>
    <w:rsid w:val="0028595E"/>
    <w:rsid w:val="002A2AEE"/>
    <w:rsid w:val="002E0637"/>
    <w:rsid w:val="0037516C"/>
    <w:rsid w:val="00470B85"/>
    <w:rsid w:val="004D462F"/>
    <w:rsid w:val="005337EF"/>
    <w:rsid w:val="00562A9F"/>
    <w:rsid w:val="005651D6"/>
    <w:rsid w:val="005B3030"/>
    <w:rsid w:val="00694E39"/>
    <w:rsid w:val="006F0290"/>
    <w:rsid w:val="006F14AE"/>
    <w:rsid w:val="00704979"/>
    <w:rsid w:val="007219C0"/>
    <w:rsid w:val="00727724"/>
    <w:rsid w:val="007329CD"/>
    <w:rsid w:val="007627F8"/>
    <w:rsid w:val="007D71F7"/>
    <w:rsid w:val="007E5FFA"/>
    <w:rsid w:val="007F5AFF"/>
    <w:rsid w:val="00817B2F"/>
    <w:rsid w:val="00822526"/>
    <w:rsid w:val="00884472"/>
    <w:rsid w:val="00891C02"/>
    <w:rsid w:val="00917697"/>
    <w:rsid w:val="00963E4E"/>
    <w:rsid w:val="009852FE"/>
    <w:rsid w:val="009E42AC"/>
    <w:rsid w:val="00A3463F"/>
    <w:rsid w:val="00A81FDD"/>
    <w:rsid w:val="00B9335B"/>
    <w:rsid w:val="00C0002B"/>
    <w:rsid w:val="00C11311"/>
    <w:rsid w:val="00C14435"/>
    <w:rsid w:val="00C65266"/>
    <w:rsid w:val="00C95754"/>
    <w:rsid w:val="00CF50B3"/>
    <w:rsid w:val="00D9524E"/>
    <w:rsid w:val="00DC634D"/>
    <w:rsid w:val="00DF758E"/>
    <w:rsid w:val="00E22031"/>
    <w:rsid w:val="00E461A3"/>
    <w:rsid w:val="00EF3518"/>
    <w:rsid w:val="00F068EB"/>
    <w:rsid w:val="00FD0C7C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3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33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3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3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2DD07-54AE-4328-86C9-A397EF1E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Barbara Mizera</cp:lastModifiedBy>
  <cp:revision>9</cp:revision>
  <cp:lastPrinted>2016-12-21T14:35:00Z</cp:lastPrinted>
  <dcterms:created xsi:type="dcterms:W3CDTF">2016-04-11T06:52:00Z</dcterms:created>
  <dcterms:modified xsi:type="dcterms:W3CDTF">2016-12-21T14:36:00Z</dcterms:modified>
</cp:coreProperties>
</file>